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6B" w:rsidRDefault="00B33254">
      <w:pPr>
        <w:pStyle w:val="Standard"/>
        <w:jc w:val="center"/>
      </w:pPr>
      <w:bookmarkStart w:id="0" w:name="_GoBack"/>
      <w:bookmarkEnd w:id="0"/>
      <w:r>
        <w:rPr>
          <w:rFonts w:ascii="華康徽宗宮體W5, 標楷體" w:eastAsia="華康徽宗宮體W5, 標楷體" w:hAnsi="華康徽宗宮體W5, 標楷體" w:cs="標楷體"/>
          <w:b/>
          <w:sz w:val="31"/>
          <w:szCs w:val="31"/>
        </w:rPr>
        <w:t>輔仁大學</w:t>
      </w:r>
      <w:r w:rsidR="00C81822" w:rsidRPr="008800AF">
        <w:rPr>
          <w:rFonts w:eastAsia="華康徽宗宮體W5"/>
          <w:b/>
          <w:color w:val="FF0000"/>
          <w:sz w:val="31"/>
          <w:szCs w:val="31"/>
          <w:u w:val="single"/>
        </w:rPr>
        <w:t>1</w:t>
      </w:r>
      <w:r w:rsidR="00C81822" w:rsidRPr="008800AF">
        <w:rPr>
          <w:rFonts w:eastAsia="華康徽宗宮體W5" w:hint="eastAsia"/>
          <w:b/>
          <w:color w:val="FF0000"/>
          <w:sz w:val="31"/>
          <w:szCs w:val="31"/>
          <w:u w:val="single"/>
        </w:rPr>
        <w:t>1</w:t>
      </w:r>
      <w:r w:rsidR="00233AC2">
        <w:rPr>
          <w:rFonts w:eastAsia="華康徽宗宮體W5" w:hint="eastAsia"/>
          <w:b/>
          <w:color w:val="FF0000"/>
          <w:sz w:val="31"/>
          <w:szCs w:val="31"/>
          <w:u w:val="single"/>
        </w:rPr>
        <w:t>2</w:t>
      </w:r>
      <w:r>
        <w:rPr>
          <w:rFonts w:ascii="華康徽宗宮體W5, 標楷體" w:eastAsia="華康徽宗宮體W5, 標楷體" w:hAnsi="華康徽宗宮體W5, 標楷體" w:cs="標楷體"/>
          <w:b/>
          <w:sz w:val="31"/>
          <w:szCs w:val="31"/>
        </w:rPr>
        <w:t>學年度 新增或汰換冷氣機申請作業表</w:t>
      </w:r>
      <w:r>
        <w:rPr>
          <w:rFonts w:ascii="標楷體" w:eastAsia="標楷體" w:hAnsi="標楷體" w:cs="標楷體"/>
          <w:szCs w:val="24"/>
        </w:rPr>
        <w:t>【附件二】</w:t>
      </w:r>
    </w:p>
    <w:p w:rsidR="004A226B" w:rsidRDefault="004A226B">
      <w:pPr>
        <w:pStyle w:val="Standard"/>
        <w:snapToGrid w:val="0"/>
        <w:jc w:val="center"/>
        <w:rPr>
          <w:rFonts w:ascii="華康徽宗宮體W5, 標楷體" w:eastAsia="華康徽宗宮體W5, 標楷體" w:hAnsi="華康徽宗宮體W5, 標楷體"/>
          <w:b/>
          <w:sz w:val="8"/>
          <w:szCs w:val="8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3"/>
        <w:gridCol w:w="476"/>
        <w:gridCol w:w="1508"/>
        <w:gridCol w:w="1609"/>
        <w:gridCol w:w="1983"/>
        <w:gridCol w:w="3211"/>
      </w:tblGrid>
      <w:tr w:rsidR="004A226B" w:rsidTr="00233AC2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180" w:after="180"/>
              <w:rPr>
                <w:rFonts w:ascii="華康徽宗宮體W5, 標楷體" w:eastAsia="華康徽宗宮體W5, 標楷體" w:hAnsi="華康徽宗宮體W5, 標楷體" w:cs="標楷體"/>
                <w:b/>
                <w:bCs/>
                <w:sz w:val="23"/>
                <w:szCs w:val="23"/>
              </w:rPr>
            </w:pPr>
            <w:r>
              <w:rPr>
                <w:rFonts w:ascii="華康徽宗宮體W5, 標楷體" w:eastAsia="華康徽宗宮體W5, 標楷體" w:hAnsi="華康徽宗宮體W5, 標楷體" w:cs="標楷體"/>
                <w:b/>
                <w:bCs/>
                <w:sz w:val="23"/>
                <w:szCs w:val="23"/>
              </w:rPr>
              <w:t>第一部分　申請基本資料（申請單位填寫）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180" w:after="180"/>
              <w:jc w:val="center"/>
              <w:rPr>
                <w:rFonts w:cs="標楷體"/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申請單位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4A226B">
            <w:pPr>
              <w:pStyle w:val="Standard"/>
              <w:widowControl/>
              <w:snapToGrid w:val="0"/>
              <w:spacing w:before="180" w:after="180"/>
              <w:rPr>
                <w:sz w:val="23"/>
                <w:szCs w:val="23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180" w:after="180"/>
              <w:jc w:val="center"/>
            </w:pPr>
            <w:r>
              <w:rPr>
                <w:rFonts w:cs="標楷體"/>
                <w:sz w:val="23"/>
                <w:szCs w:val="23"/>
              </w:rPr>
              <w:t>申請人／職稱</w:t>
            </w:r>
          </w:p>
        </w:tc>
        <w:tc>
          <w:tcPr>
            <w:tcW w:w="51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180" w:after="180"/>
              <w:ind w:firstLine="3910"/>
            </w:pPr>
            <w:r>
              <w:rPr>
                <w:color w:val="808080"/>
                <w:sz w:val="23"/>
                <w:szCs w:val="23"/>
              </w:rPr>
              <w:t>（</w:t>
            </w:r>
            <w:r>
              <w:rPr>
                <w:bCs/>
                <w:color w:val="808080"/>
                <w:sz w:val="23"/>
                <w:szCs w:val="23"/>
              </w:rPr>
              <w:t>核章</w:t>
            </w:r>
            <w:r>
              <w:rPr>
                <w:color w:val="808080"/>
                <w:sz w:val="23"/>
                <w:szCs w:val="23"/>
              </w:rPr>
              <w:t>）</w:t>
            </w:r>
          </w:p>
        </w:tc>
      </w:tr>
      <w:tr w:rsidR="00233AC2" w:rsidTr="00E6569A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AC2" w:rsidRDefault="00233AC2">
            <w:pPr>
              <w:pStyle w:val="Standard"/>
              <w:widowControl/>
              <w:snapToGrid w:val="0"/>
              <w:spacing w:before="180" w:after="180"/>
              <w:jc w:val="center"/>
              <w:rPr>
                <w:rFonts w:cs="標楷體"/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申請人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AC2" w:rsidRDefault="00233AC2">
            <w:pPr>
              <w:pStyle w:val="Standard"/>
              <w:widowControl/>
              <w:snapToGrid w:val="0"/>
              <w:spacing w:before="180" w:after="180"/>
              <w:rPr>
                <w:sz w:val="23"/>
                <w:szCs w:val="23"/>
              </w:rPr>
            </w:pPr>
          </w:p>
        </w:tc>
        <w:tc>
          <w:tcPr>
            <w:tcW w:w="160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AC2" w:rsidRPr="00E6569A" w:rsidRDefault="00233AC2" w:rsidP="00233AC2">
            <w:pPr>
              <w:pStyle w:val="Standard"/>
              <w:widowControl/>
              <w:snapToGrid w:val="0"/>
              <w:spacing w:before="180" w:after="180"/>
              <w:jc w:val="center"/>
              <w:rPr>
                <w:rFonts w:eastAsia="新細明體" w:cs="標楷體" w:hint="eastAsia"/>
                <w:sz w:val="23"/>
                <w:szCs w:val="23"/>
              </w:rPr>
            </w:pPr>
            <w:r w:rsidRPr="00E6569A">
              <w:rPr>
                <w:rFonts w:eastAsia="新細明體" w:cs="標楷體" w:hint="eastAsia"/>
                <w:sz w:val="23"/>
                <w:szCs w:val="23"/>
              </w:rPr>
              <w:t>申請單位主管</w:t>
            </w:r>
          </w:p>
        </w:tc>
        <w:tc>
          <w:tcPr>
            <w:tcW w:w="519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AC2" w:rsidRPr="00233AC2" w:rsidRDefault="00233AC2">
            <w:pPr>
              <w:pStyle w:val="Standard"/>
              <w:widowControl/>
              <w:snapToGrid w:val="0"/>
              <w:spacing w:before="180" w:after="180"/>
              <w:ind w:firstLine="3910"/>
              <w:rPr>
                <w:b/>
                <w:color w:val="808080"/>
                <w:sz w:val="23"/>
                <w:szCs w:val="23"/>
              </w:rPr>
            </w:pPr>
            <w:r>
              <w:rPr>
                <w:color w:val="808080"/>
                <w:sz w:val="23"/>
                <w:szCs w:val="23"/>
              </w:rPr>
              <w:t>（</w:t>
            </w:r>
            <w:r>
              <w:rPr>
                <w:bCs/>
                <w:color w:val="808080"/>
                <w:sz w:val="23"/>
                <w:szCs w:val="23"/>
              </w:rPr>
              <w:t>核章</w:t>
            </w:r>
            <w:r>
              <w:rPr>
                <w:color w:val="808080"/>
                <w:sz w:val="23"/>
                <w:szCs w:val="23"/>
              </w:rPr>
              <w:t>）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 w:rsidP="00233AC2">
            <w:pPr>
              <w:pStyle w:val="Standard"/>
              <w:widowControl/>
              <w:snapToGrid w:val="0"/>
              <w:spacing w:before="54" w:after="54"/>
              <w:jc w:val="center"/>
              <w:rPr>
                <w:rFonts w:cs="標楷體"/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聯絡電話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Pr="00E6569A" w:rsidRDefault="00B33254">
            <w:pPr>
              <w:pStyle w:val="Standard"/>
              <w:widowControl/>
              <w:snapToGrid w:val="0"/>
              <w:spacing w:before="54" w:after="54"/>
              <w:rPr>
                <w:rFonts w:eastAsia="新細明體"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分機：</w:t>
            </w:r>
            <w:r>
              <w:rPr>
                <w:rFonts w:eastAsia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180" w:after="180"/>
              <w:jc w:val="center"/>
              <w:rPr>
                <w:rFonts w:cs="標楷體"/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裝設冷氣地點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90" w:after="90"/>
            </w:pPr>
            <w:r>
              <w:rPr>
                <w:sz w:val="23"/>
                <w:szCs w:val="23"/>
              </w:rPr>
              <w:t>建物：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       </w:t>
            </w:r>
            <w:r>
              <w:rPr>
                <w:rFonts w:eastAsia="Calibri" w:cs="Calibr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樓層：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</w:t>
            </w:r>
            <w:r>
              <w:rPr>
                <w:sz w:val="23"/>
                <w:szCs w:val="23"/>
              </w:rPr>
              <w:t xml:space="preserve">F </w:t>
            </w:r>
            <w:r>
              <w:rPr>
                <w:sz w:val="23"/>
                <w:szCs w:val="23"/>
              </w:rPr>
              <w:t>編號：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   </w:t>
            </w:r>
          </w:p>
          <w:p w:rsidR="004A226B" w:rsidRDefault="00B33254">
            <w:pPr>
              <w:pStyle w:val="Standard"/>
              <w:widowControl/>
              <w:snapToGrid w:val="0"/>
              <w:spacing w:before="90" w:after="9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是否為：</w:t>
            </w:r>
            <w:r>
              <w:rPr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頂樓、</w:t>
            </w:r>
            <w:r>
              <w:rPr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西曬、</w:t>
            </w:r>
            <w:r>
              <w:rPr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其它特殊條件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54" w:after="54"/>
              <w:jc w:val="center"/>
              <w:rPr>
                <w:rFonts w:cs="標楷體"/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申請冷氣</w:t>
            </w:r>
          </w:p>
          <w:p w:rsidR="004A226B" w:rsidRDefault="00B33254">
            <w:pPr>
              <w:pStyle w:val="Standard"/>
              <w:widowControl/>
              <w:snapToGrid w:val="0"/>
              <w:spacing w:before="54" w:after="54"/>
              <w:jc w:val="center"/>
              <w:rPr>
                <w:rFonts w:cs="標楷體"/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數量規格</w:t>
            </w:r>
          </w:p>
        </w:tc>
        <w:tc>
          <w:tcPr>
            <w:tcW w:w="557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snapToGrid w:val="0"/>
              <w:spacing w:before="180" w:after="180"/>
            </w:pP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窗型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  </w:t>
            </w:r>
            <w:r>
              <w:rPr>
                <w:sz w:val="23"/>
                <w:szCs w:val="23"/>
              </w:rPr>
              <w:t>台</w:t>
            </w:r>
            <w:r>
              <w:rPr>
                <w:rFonts w:eastAsia="Calibri" w:cs="Calibr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分離式（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</w:t>
            </w:r>
            <w:r>
              <w:rPr>
                <w:sz w:val="23"/>
                <w:szCs w:val="23"/>
              </w:rPr>
              <w:t>對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</w:t>
            </w:r>
            <w:r>
              <w:rPr>
                <w:sz w:val="23"/>
                <w:szCs w:val="23"/>
              </w:rPr>
              <w:t>）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  </w:t>
            </w:r>
            <w:r>
              <w:rPr>
                <w:sz w:val="23"/>
                <w:szCs w:val="23"/>
              </w:rPr>
              <w:t>台</w:t>
            </w:r>
          </w:p>
        </w:tc>
        <w:tc>
          <w:tcPr>
            <w:tcW w:w="3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snapToGrid w:val="0"/>
              <w:spacing w:before="180" w:after="180"/>
              <w:rPr>
                <w:sz w:val="23"/>
                <w:szCs w:val="23"/>
              </w:rPr>
            </w:pP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變頻式</w:t>
            </w:r>
            <w:r>
              <w:rPr>
                <w:rFonts w:eastAsia="Calibri" w:cs="Calibr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非變頻式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rFonts w:cs="標楷體"/>
                <w:b/>
                <w:sz w:val="23"/>
                <w:szCs w:val="23"/>
              </w:rPr>
              <w:t>規劃</w:t>
            </w:r>
            <w:r>
              <w:rPr>
                <w:rFonts w:cs="標楷體"/>
                <w:b/>
                <w:sz w:val="23"/>
                <w:szCs w:val="23"/>
              </w:rPr>
              <w:t>/</w:t>
            </w:r>
            <w:r>
              <w:rPr>
                <w:rFonts w:cs="標楷體"/>
                <w:b/>
                <w:sz w:val="23"/>
                <w:szCs w:val="23"/>
              </w:rPr>
              <w:t>需求</w:t>
            </w:r>
            <w:r>
              <w:rPr>
                <w:rFonts w:cs="標楷體"/>
                <w:b/>
                <w:sz w:val="23"/>
                <w:szCs w:val="23"/>
              </w:rPr>
              <w:t>/</w:t>
            </w:r>
            <w:r>
              <w:rPr>
                <w:rFonts w:cs="標楷體"/>
                <w:b/>
                <w:sz w:val="23"/>
                <w:szCs w:val="23"/>
              </w:rPr>
              <w:t>注意事項說明</w:t>
            </w:r>
            <w:r>
              <w:rPr>
                <w:rFonts w:eastAsia="Calibri" w:cs="Calibri"/>
                <w:b/>
                <w:sz w:val="23"/>
                <w:szCs w:val="23"/>
              </w:rPr>
              <w:t xml:space="preserve">      </w:t>
            </w:r>
          </w:p>
        </w:tc>
        <w:tc>
          <w:tcPr>
            <w:tcW w:w="87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snapToGrid w:val="0"/>
              <w:spacing w:before="90" w:after="90"/>
              <w:rPr>
                <w:rFonts w:cs="標楷體"/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(</w:t>
            </w:r>
            <w:r>
              <w:rPr>
                <w:rFonts w:cs="標楷體"/>
                <w:sz w:val="23"/>
                <w:szCs w:val="23"/>
              </w:rPr>
              <w:t>如有其他特殊條件本欄請務必協助說明以利評估</w:t>
            </w:r>
            <w:r>
              <w:rPr>
                <w:rFonts w:cs="標楷體"/>
                <w:sz w:val="23"/>
                <w:szCs w:val="23"/>
              </w:rPr>
              <w:t>)</w:t>
            </w:r>
          </w:p>
          <w:p w:rsidR="004A226B" w:rsidRDefault="004A226B">
            <w:pPr>
              <w:pStyle w:val="Standard"/>
              <w:snapToGrid w:val="0"/>
              <w:spacing w:before="90" w:after="90"/>
              <w:rPr>
                <w:sz w:val="23"/>
                <w:szCs w:val="23"/>
              </w:rPr>
            </w:pP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  <w:rPr>
                <w:rFonts w:cs="標楷體"/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裝設描述</w:t>
            </w:r>
          </w:p>
        </w:tc>
        <w:tc>
          <w:tcPr>
            <w:tcW w:w="878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snapToGrid w:val="0"/>
              <w:spacing w:before="90" w:after="90"/>
            </w:pP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原有冷氣老舊汰換（原有冷氣廠牌：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         </w:t>
            </w:r>
            <w:r>
              <w:rPr>
                <w:sz w:val="23"/>
                <w:szCs w:val="23"/>
              </w:rPr>
              <w:t>規格：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              </w:t>
            </w:r>
            <w:r>
              <w:rPr>
                <w:sz w:val="23"/>
                <w:szCs w:val="23"/>
              </w:rPr>
              <w:t>）</w:t>
            </w:r>
          </w:p>
          <w:p w:rsidR="004A226B" w:rsidRDefault="00B33254">
            <w:pPr>
              <w:pStyle w:val="Standard"/>
              <w:snapToGrid w:val="0"/>
              <w:spacing w:before="90" w:after="90"/>
            </w:pP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新設冷氣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 xml:space="preserve"> </w:t>
            </w:r>
            <w:r>
              <w:rPr>
                <w:rFonts w:ascii="標楷體" w:hAnsi="標楷體" w:cs="標楷體"/>
                <w:sz w:val="23"/>
                <w:szCs w:val="23"/>
              </w:rPr>
              <w:t>□</w:t>
            </w:r>
            <w:r>
              <w:rPr>
                <w:rFonts w:ascii="標楷體" w:hAnsi="標楷體" w:cs="標楷體"/>
                <w:sz w:val="23"/>
                <w:szCs w:val="23"/>
              </w:rPr>
              <w:t>其它情況：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                                            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31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原有冷氣財產編號</w:t>
            </w:r>
            <w:r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必填</w:t>
            </w:r>
            <w:r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68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snapToGrid w:val="0"/>
            </w:pPr>
            <w:r>
              <w:rPr>
                <w:rFonts w:ascii="新細明體, PMingLiU" w:hAnsi="新細明體, PMingLiU" w:cs="新細明體, PMingLiU"/>
                <w:b/>
                <w:bCs/>
                <w:sz w:val="20"/>
                <w:szCs w:val="20"/>
                <w:u w:val="thick"/>
              </w:rPr>
              <w:t>【</w:t>
            </w:r>
            <w:r>
              <w:rPr>
                <w:b/>
                <w:bCs/>
                <w:sz w:val="20"/>
                <w:szCs w:val="20"/>
                <w:u w:val="thick"/>
              </w:rPr>
              <w:t>104</w:t>
            </w:r>
            <w:r>
              <w:rPr>
                <w:b/>
                <w:bCs/>
                <w:sz w:val="20"/>
                <w:szCs w:val="20"/>
                <w:u w:val="thick"/>
              </w:rPr>
              <w:t>學年度起，非異常報廢之冷氣，使用年限為至少</w:t>
            </w:r>
            <w:r>
              <w:rPr>
                <w:b/>
                <w:bCs/>
                <w:sz w:val="20"/>
                <w:szCs w:val="20"/>
                <w:u w:val="thick"/>
              </w:rPr>
              <w:t>9</w:t>
            </w:r>
            <w:r>
              <w:rPr>
                <w:b/>
                <w:bCs/>
                <w:sz w:val="20"/>
                <w:szCs w:val="20"/>
                <w:u w:val="thick"/>
              </w:rPr>
              <w:t>年</w:t>
            </w:r>
            <w:r>
              <w:rPr>
                <w:rFonts w:ascii="新細明體, PMingLiU" w:hAnsi="新細明體, PMingLiU" w:cs="新細明體, PMingLiU"/>
                <w:b/>
                <w:bCs/>
                <w:sz w:val="20"/>
                <w:szCs w:val="20"/>
                <w:u w:val="thick"/>
              </w:rPr>
              <w:t>】</w:t>
            </w:r>
          </w:p>
          <w:p w:rsidR="004A226B" w:rsidRDefault="004A226B">
            <w:pPr>
              <w:pStyle w:val="Standard"/>
              <w:snapToGrid w:val="0"/>
              <w:rPr>
                <w:rFonts w:ascii="新細明體, PMingLiU" w:hAnsi="新細明體, PMingLiU" w:cs="新細明體, PMingLiU"/>
                <w:b/>
                <w:bCs/>
                <w:sz w:val="23"/>
                <w:szCs w:val="23"/>
                <w:u w:val="thick"/>
              </w:rPr>
            </w:pP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90"/>
            </w:pPr>
            <w:r>
              <w:rPr>
                <w:rFonts w:ascii="華康徽宗宮體W5, 標楷體" w:eastAsia="華康徽宗宮體W5, 標楷體" w:hAnsi="華康徽宗宮體W5, 標楷體" w:cs="標楷體"/>
                <w:b/>
                <w:bCs/>
                <w:sz w:val="23"/>
                <w:szCs w:val="23"/>
              </w:rPr>
              <w:t xml:space="preserve">第二部分 冷房能力評估（單位填寫或廠商協助填寫） </w:t>
            </w:r>
            <w:r>
              <w:rPr>
                <w:rFonts w:ascii="華康徽宗宮體W5, 標楷體" w:eastAsia="華康徽宗宮體W5, 標楷體" w:hAnsi="華康徽宗宮體W5, 標楷體" w:cs="標楷體"/>
                <w:bCs/>
                <w:i/>
                <w:sz w:val="23"/>
                <w:szCs w:val="23"/>
              </w:rPr>
              <w:t>協助廠商：          （電話－       ）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裝置區域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室內面積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）</w:t>
            </w:r>
          </w:p>
        </w:tc>
        <w:tc>
          <w:tcPr>
            <w:tcW w:w="83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snapToGrid w:val="0"/>
              <w:jc w:val="both"/>
            </w:pPr>
            <w:r>
              <w:rPr>
                <w:rFonts w:cs="標楷體"/>
                <w:color w:val="000000"/>
                <w:sz w:val="23"/>
                <w:szCs w:val="23"/>
              </w:rPr>
              <w:t>（長</w:t>
            </w:r>
            <w:r>
              <w:rPr>
                <w:rFonts w:cs="標楷體"/>
                <w:color w:val="000000"/>
                <w:sz w:val="23"/>
                <w:szCs w:val="23"/>
                <w:u w:val="single"/>
              </w:rPr>
              <w:t>＿＿＿</w:t>
            </w:r>
            <w:r>
              <w:rPr>
                <w:color w:val="000000"/>
                <w:sz w:val="23"/>
                <w:szCs w:val="23"/>
              </w:rPr>
              <w:t>m</w:t>
            </w:r>
            <w:r>
              <w:rPr>
                <w:sz w:val="23"/>
                <w:szCs w:val="23"/>
              </w:rPr>
              <w:t>*</w:t>
            </w:r>
            <w:r>
              <w:rPr>
                <w:rFonts w:cs="標楷體"/>
                <w:color w:val="000000"/>
                <w:sz w:val="23"/>
                <w:szCs w:val="23"/>
              </w:rPr>
              <w:t>寬</w:t>
            </w:r>
            <w:r>
              <w:rPr>
                <w:rFonts w:cs="標楷體"/>
                <w:color w:val="000000"/>
                <w:sz w:val="23"/>
                <w:szCs w:val="23"/>
                <w:u w:val="single"/>
              </w:rPr>
              <w:t>＿＿＿</w:t>
            </w:r>
            <w:r>
              <w:rPr>
                <w:color w:val="000000"/>
                <w:sz w:val="23"/>
                <w:szCs w:val="23"/>
              </w:rPr>
              <w:t>m</w:t>
            </w:r>
            <w:r>
              <w:rPr>
                <w:rFonts w:cs="標楷體"/>
                <w:color w:val="000000"/>
                <w:sz w:val="23"/>
                <w:szCs w:val="23"/>
              </w:rPr>
              <w:t>）／</w:t>
            </w:r>
            <w:r>
              <w:rPr>
                <w:color w:val="000000"/>
                <w:sz w:val="23"/>
                <w:szCs w:val="23"/>
              </w:rPr>
              <w:t xml:space="preserve">3.3 </w:t>
            </w:r>
            <w:r>
              <w:rPr>
                <w:rFonts w:cs="標楷體"/>
                <w:color w:val="000000"/>
                <w:sz w:val="23"/>
                <w:szCs w:val="23"/>
              </w:rPr>
              <w:t>＝</w:t>
            </w:r>
            <w:r>
              <w:rPr>
                <w:rFonts w:eastAsia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__</w:t>
            </w:r>
            <w:r>
              <w:rPr>
                <w:rFonts w:cs="標楷體"/>
                <w:sz w:val="23"/>
                <w:szCs w:val="23"/>
                <w:u w:val="single"/>
              </w:rPr>
              <w:t>＿＿</w:t>
            </w:r>
            <w:r>
              <w:rPr>
                <w:sz w:val="23"/>
                <w:szCs w:val="23"/>
                <w:u w:val="single"/>
              </w:rPr>
              <w:t>___</w:t>
            </w:r>
            <w:r>
              <w:rPr>
                <w:rFonts w:cs="標楷體"/>
                <w:color w:val="000000"/>
                <w:sz w:val="23"/>
                <w:szCs w:val="23"/>
              </w:rPr>
              <w:t>坪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既有設備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冷房能力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）</w:t>
            </w:r>
          </w:p>
        </w:tc>
        <w:tc>
          <w:tcPr>
            <w:tcW w:w="83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snapToGrid w:val="0"/>
              <w:jc w:val="both"/>
            </w:pPr>
            <w:r>
              <w:rPr>
                <w:rFonts w:cs="標楷體"/>
                <w:color w:val="000000"/>
                <w:sz w:val="23"/>
                <w:szCs w:val="23"/>
                <w:u w:val="single"/>
              </w:rPr>
              <w:t>＿＿＿</w:t>
            </w:r>
            <w:r>
              <w:rPr>
                <w:sz w:val="23"/>
                <w:szCs w:val="23"/>
              </w:rPr>
              <w:t>Kcal*</w:t>
            </w:r>
            <w:r>
              <w:rPr>
                <w:rFonts w:cs="標楷體"/>
                <w:color w:val="000000"/>
                <w:sz w:val="23"/>
                <w:szCs w:val="23"/>
                <w:u w:val="single"/>
              </w:rPr>
              <w:t>＿＿＿</w:t>
            </w:r>
            <w:r>
              <w:rPr>
                <w:sz w:val="23"/>
                <w:szCs w:val="23"/>
              </w:rPr>
              <w:t>台</w:t>
            </w:r>
            <w:r>
              <w:rPr>
                <w:rFonts w:eastAsia="Calibri" w:cs="Calibr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＝</w:t>
            </w:r>
            <w:r>
              <w:rPr>
                <w:rFonts w:eastAsia="Calibri" w:cs="Calibr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__</w:t>
            </w:r>
            <w:r>
              <w:rPr>
                <w:rFonts w:cs="標楷體"/>
                <w:sz w:val="23"/>
                <w:szCs w:val="23"/>
                <w:u w:val="single"/>
              </w:rPr>
              <w:t>＿＿</w:t>
            </w:r>
            <w:r>
              <w:rPr>
                <w:sz w:val="23"/>
                <w:szCs w:val="23"/>
                <w:u w:val="single"/>
              </w:rPr>
              <w:t>___</w:t>
            </w:r>
            <w:r>
              <w:rPr>
                <w:sz w:val="23"/>
                <w:szCs w:val="23"/>
              </w:rPr>
              <w:t>Kcal</w:t>
            </w:r>
          </w:p>
          <w:p w:rsidR="004A226B" w:rsidRDefault="00B33254">
            <w:pPr>
              <w:pStyle w:val="Standard"/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（本欄為保留於裝置區域內之既有冷氣機，拆除不續裝之冷氣免填）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裝置區域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所需冷房能力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）</w:t>
            </w:r>
          </w:p>
        </w:tc>
        <w:tc>
          <w:tcPr>
            <w:tcW w:w="83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</w:pPr>
            <w:r>
              <w:rPr>
                <w:sz w:val="23"/>
                <w:szCs w:val="23"/>
                <w:u w:val="single"/>
              </w:rPr>
              <w:t>__</w:t>
            </w:r>
            <w:r>
              <w:rPr>
                <w:rFonts w:cs="標楷體"/>
                <w:sz w:val="23"/>
                <w:szCs w:val="23"/>
                <w:u w:val="single"/>
              </w:rPr>
              <w:t>＿＿</w:t>
            </w:r>
            <w:r>
              <w:rPr>
                <w:sz w:val="23"/>
                <w:szCs w:val="23"/>
                <w:u w:val="single"/>
              </w:rPr>
              <w:t>___</w:t>
            </w:r>
            <w:r>
              <w:rPr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）</w:t>
            </w:r>
            <w:r>
              <w:rPr>
                <w:rFonts w:cs="標楷體"/>
                <w:sz w:val="23"/>
                <w:szCs w:val="23"/>
              </w:rPr>
              <w:t>坪</w:t>
            </w:r>
            <w:r>
              <w:rPr>
                <w:sz w:val="23"/>
                <w:szCs w:val="23"/>
              </w:rPr>
              <w:t>*550kcal /</w:t>
            </w:r>
            <w:r>
              <w:rPr>
                <w:rFonts w:cs="標楷體"/>
                <w:sz w:val="23"/>
                <w:szCs w:val="23"/>
              </w:rPr>
              <w:t>時</w:t>
            </w:r>
            <w:r>
              <w:rPr>
                <w:sz w:val="23"/>
                <w:szCs w:val="23"/>
              </w:rPr>
              <w:t>/</w:t>
            </w:r>
            <w:r>
              <w:rPr>
                <w:rFonts w:cs="標楷體"/>
                <w:sz w:val="23"/>
                <w:szCs w:val="23"/>
              </w:rPr>
              <w:t>坪</w:t>
            </w:r>
            <w:r>
              <w:rPr>
                <w:sz w:val="23"/>
                <w:szCs w:val="23"/>
              </w:rPr>
              <w:t xml:space="preserve">*1.1 </w:t>
            </w:r>
            <w:r>
              <w:rPr>
                <w:rFonts w:cs="標楷體"/>
                <w:sz w:val="23"/>
                <w:szCs w:val="23"/>
              </w:rPr>
              <w:t>＝</w:t>
            </w:r>
            <w:r>
              <w:rPr>
                <w:rFonts w:eastAsia="Calibri" w:cs="Calibr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__</w:t>
            </w:r>
            <w:r>
              <w:rPr>
                <w:rFonts w:cs="標楷體"/>
                <w:sz w:val="23"/>
                <w:szCs w:val="23"/>
                <w:u w:val="single"/>
              </w:rPr>
              <w:t>＿＿</w:t>
            </w:r>
            <w:r>
              <w:rPr>
                <w:sz w:val="23"/>
                <w:szCs w:val="23"/>
                <w:u w:val="single"/>
              </w:rPr>
              <w:t>___</w:t>
            </w:r>
            <w:r>
              <w:rPr>
                <w:sz w:val="23"/>
                <w:szCs w:val="23"/>
              </w:rPr>
              <w:t>Kcal</w:t>
            </w:r>
          </w:p>
          <w:p w:rsidR="004A226B" w:rsidRDefault="00B33254">
            <w:pPr>
              <w:pStyle w:val="Standard"/>
              <w:widowControl/>
              <w:snapToGrid w:val="0"/>
              <w:spacing w:before="180"/>
            </w:pPr>
            <w:r>
              <w:rPr>
                <w:b/>
                <w:bCs/>
                <w:sz w:val="22"/>
              </w:rPr>
              <w:t>＊冷氣機計算標準，如涉頂樓、西曬等因素，可酌增</w:t>
            </w:r>
            <w:r>
              <w:rPr>
                <w:b/>
                <w:bCs/>
                <w:sz w:val="22"/>
              </w:rPr>
              <w:t>10%</w:t>
            </w:r>
            <w:r>
              <w:rPr>
                <w:b/>
                <w:bCs/>
                <w:sz w:val="22"/>
              </w:rPr>
              <w:t>計算。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建議新增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冷房能力（</w:t>
            </w:r>
            <w:r>
              <w:rPr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>）</w:t>
            </w:r>
          </w:p>
        </w:tc>
        <w:tc>
          <w:tcPr>
            <w:tcW w:w="83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</w:pPr>
            <w:r>
              <w:rPr>
                <w:sz w:val="23"/>
                <w:szCs w:val="23"/>
              </w:rPr>
              <w:t>裝置區域所需冷房能力（</w:t>
            </w:r>
            <w:r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）－既有設備冷房能力（</w:t>
            </w:r>
            <w:r>
              <w:rPr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）</w:t>
            </w:r>
            <w:r>
              <w:rPr>
                <w:rFonts w:cs="標楷體"/>
                <w:sz w:val="23"/>
                <w:szCs w:val="23"/>
              </w:rPr>
              <w:t>＝</w:t>
            </w:r>
            <w:r>
              <w:rPr>
                <w:rFonts w:eastAsia="Calibri" w:cs="Calibri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u w:val="single"/>
              </w:rPr>
              <w:t>__</w:t>
            </w:r>
            <w:r>
              <w:rPr>
                <w:rFonts w:cs="標楷體"/>
                <w:sz w:val="23"/>
                <w:szCs w:val="23"/>
                <w:u w:val="single"/>
              </w:rPr>
              <w:t>＿＿</w:t>
            </w:r>
            <w:r>
              <w:rPr>
                <w:sz w:val="23"/>
                <w:szCs w:val="23"/>
                <w:u w:val="single"/>
              </w:rPr>
              <w:t>___</w:t>
            </w:r>
            <w:r>
              <w:rPr>
                <w:sz w:val="23"/>
                <w:szCs w:val="23"/>
              </w:rPr>
              <w:t>Kcal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90" w:after="9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廠商施工建議</w:t>
            </w:r>
          </w:p>
        </w:tc>
        <w:tc>
          <w:tcPr>
            <w:tcW w:w="83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6750" w:rsidRPr="00324E6B" w:rsidRDefault="00666750" w:rsidP="00666750">
            <w:pPr>
              <w:widowControl/>
              <w:snapToGrid w:val="0"/>
              <w:spacing w:beforeLines="50" w:before="180" w:afterLines="50" w:after="180"/>
              <w:rPr>
                <w:b/>
                <w:color w:val="FF0000"/>
                <w:kern w:val="0"/>
                <w:sz w:val="23"/>
                <w:szCs w:val="23"/>
              </w:rPr>
            </w:pPr>
            <w:r w:rsidRPr="00324E6B">
              <w:rPr>
                <w:b/>
                <w:color w:val="FF0000"/>
                <w:kern w:val="0"/>
                <w:sz w:val="23"/>
                <w:szCs w:val="23"/>
              </w:rPr>
              <w:t>裝設冷氣型號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>(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>請協助建議至少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>2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>廠牌機種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>)  □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>日立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 xml:space="preserve"> □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>禾聯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</w:rPr>
              <w:t xml:space="preserve"> </w:t>
            </w:r>
            <w:r w:rsidRPr="00324E6B">
              <w:rPr>
                <w:b/>
                <w:color w:val="FF0000"/>
                <w:kern w:val="0"/>
                <w:sz w:val="23"/>
                <w:szCs w:val="23"/>
              </w:rPr>
              <w:t>□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</w:rPr>
              <w:t>其他</w:t>
            </w:r>
          </w:p>
          <w:p w:rsidR="00666750" w:rsidRPr="00324E6B" w:rsidRDefault="00666750" w:rsidP="00666750">
            <w:pPr>
              <w:widowControl/>
              <w:snapToGrid w:val="0"/>
              <w:spacing w:beforeLines="50" w:before="180" w:afterLines="50" w:after="180"/>
              <w:rPr>
                <w:b/>
                <w:color w:val="FF0000"/>
                <w:kern w:val="0"/>
                <w:sz w:val="23"/>
                <w:szCs w:val="23"/>
              </w:rPr>
            </w:pP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>(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>必備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>)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檢附估價單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: 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共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        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張</w:t>
            </w:r>
          </w:p>
          <w:p w:rsidR="00666750" w:rsidRPr="00324E6B" w:rsidRDefault="00666750" w:rsidP="00666750">
            <w:pPr>
              <w:widowControl/>
              <w:snapToGrid w:val="0"/>
              <w:spacing w:beforeLines="50" w:before="180" w:afterLines="50" w:after="180"/>
              <w:rPr>
                <w:b/>
                <w:color w:val="FF0000"/>
                <w:kern w:val="0"/>
                <w:sz w:val="23"/>
                <w:szCs w:val="23"/>
                <w:u w:val="single"/>
              </w:rPr>
            </w:pP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>廠牌及型號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:         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 xml:space="preserve">                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           </w:t>
            </w:r>
          </w:p>
          <w:p w:rsidR="00666750" w:rsidRPr="00324E6B" w:rsidRDefault="000517B8" w:rsidP="00666750">
            <w:pPr>
              <w:widowControl/>
              <w:snapToGrid w:val="0"/>
              <w:spacing w:beforeLines="50" w:before="180" w:afterLines="50" w:after="180"/>
              <w:rPr>
                <w:b/>
                <w:color w:val="FF0000"/>
                <w:kern w:val="0"/>
                <w:sz w:val="23"/>
                <w:szCs w:val="23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117475</wp:posOffset>
                      </wp:positionV>
                      <wp:extent cx="1216660" cy="1104900"/>
                      <wp:effectExtent l="0" t="0" r="254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66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750" w:rsidRDefault="00666750" w:rsidP="00666750">
                                  <w:pPr>
                                    <w:rPr>
                                      <w:color w:val="BFBFBF"/>
                                      <w:sz w:val="20"/>
                                    </w:rPr>
                                  </w:pPr>
                                  <w:r w:rsidRPr="00F04015">
                                    <w:rPr>
                                      <w:rFonts w:hint="eastAsia"/>
                                      <w:color w:val="BFBFBF"/>
                                      <w:sz w:val="20"/>
                                    </w:rPr>
                                    <w:t>廠商核章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  <w:sz w:val="20"/>
                                    </w:rPr>
                                    <w:t>欄</w:t>
                                  </w:r>
                                </w:p>
                                <w:p w:rsidR="00666750" w:rsidRDefault="00666750" w:rsidP="00666750">
                                  <w:pPr>
                                    <w:rPr>
                                      <w:color w:val="BFBFBF"/>
                                      <w:sz w:val="20"/>
                                    </w:rPr>
                                  </w:pPr>
                                </w:p>
                                <w:p w:rsidR="00666750" w:rsidRDefault="00666750" w:rsidP="00666750">
                                  <w:pPr>
                                    <w:rPr>
                                      <w:color w:val="BFBFBF"/>
                                      <w:sz w:val="20"/>
                                    </w:rPr>
                                  </w:pPr>
                                  <w:r w:rsidRPr="00F04015">
                                    <w:rPr>
                                      <w:rFonts w:hint="eastAsia"/>
                                      <w:color w:val="BFBFBF"/>
                                      <w:sz w:val="20"/>
                                    </w:rPr>
                                    <w:t>發票章</w:t>
                                  </w:r>
                                  <w:r w:rsidRPr="00F04015">
                                    <w:rPr>
                                      <w:rFonts w:hint="eastAsia"/>
                                      <w:color w:val="BFBFBF"/>
                                      <w:sz w:val="20"/>
                                    </w:rPr>
                                    <w:t>/</w:t>
                                  </w:r>
                                </w:p>
                                <w:p w:rsidR="00666750" w:rsidRPr="00F04015" w:rsidRDefault="00666750" w:rsidP="00666750">
                                  <w:pPr>
                                    <w:rPr>
                                      <w:color w:val="BFBFBF"/>
                                      <w:sz w:val="20"/>
                                    </w:rPr>
                                  </w:pPr>
                                  <w:r w:rsidRPr="00F04015">
                                    <w:rPr>
                                      <w:rFonts w:hint="eastAsia"/>
                                      <w:color w:val="BFBFBF"/>
                                      <w:sz w:val="20"/>
                                    </w:rPr>
                                    <w:t>公司大小章皆可</w:t>
                                  </w:r>
                                </w:p>
                                <w:p w:rsidR="00666750" w:rsidRPr="00A20D18" w:rsidRDefault="00666750" w:rsidP="006667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309.05pt;margin-top:9.25pt;width:95.8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">
                      <v:stroke dashstyle="1 1" endcap="round"/>
                      <v:textbox>
                        <w:txbxContent>
                          <w:p w:rsidR="00666750" w:rsidRDefault="00666750" w:rsidP="00666750">
                            <w:pPr>
                              <w:rPr>
                                <w:color w:val="BFBFBF"/>
                                <w:sz w:val="20"/>
                              </w:rPr>
                            </w:pPr>
                            <w:r w:rsidRPr="00F04015">
                              <w:rPr>
                                <w:rFonts w:hint="eastAsia"/>
                                <w:color w:val="BFBFBF"/>
                                <w:sz w:val="20"/>
                              </w:rPr>
                              <w:t>廠商核章</w:t>
                            </w:r>
                            <w:r>
                              <w:rPr>
                                <w:rFonts w:hint="eastAsia"/>
                                <w:color w:val="BFBFBF"/>
                                <w:sz w:val="20"/>
                              </w:rPr>
                              <w:t>欄</w:t>
                            </w:r>
                          </w:p>
                          <w:p w:rsidR="00666750" w:rsidRDefault="00666750" w:rsidP="00666750">
                            <w:pPr>
                              <w:rPr>
                                <w:color w:val="BFBFBF"/>
                                <w:sz w:val="20"/>
                              </w:rPr>
                            </w:pPr>
                          </w:p>
                          <w:p w:rsidR="00666750" w:rsidRDefault="00666750" w:rsidP="00666750">
                            <w:pPr>
                              <w:rPr>
                                <w:color w:val="BFBFBF"/>
                                <w:sz w:val="20"/>
                              </w:rPr>
                            </w:pPr>
                            <w:r w:rsidRPr="00F04015">
                              <w:rPr>
                                <w:rFonts w:hint="eastAsia"/>
                                <w:color w:val="BFBFBF"/>
                                <w:sz w:val="20"/>
                              </w:rPr>
                              <w:t>發票章</w:t>
                            </w:r>
                            <w:r w:rsidRPr="00F04015">
                              <w:rPr>
                                <w:rFonts w:hint="eastAsia"/>
                                <w:color w:val="BFBFBF"/>
                                <w:sz w:val="20"/>
                              </w:rPr>
                              <w:t>/</w:t>
                            </w:r>
                          </w:p>
                          <w:p w:rsidR="00666750" w:rsidRPr="00F04015" w:rsidRDefault="00666750" w:rsidP="00666750">
                            <w:pPr>
                              <w:rPr>
                                <w:color w:val="BFBFBF"/>
                                <w:sz w:val="20"/>
                              </w:rPr>
                            </w:pPr>
                            <w:r w:rsidRPr="00F04015">
                              <w:rPr>
                                <w:rFonts w:hint="eastAsia"/>
                                <w:color w:val="BFBFBF"/>
                                <w:sz w:val="20"/>
                              </w:rPr>
                              <w:t>公司大小章皆可</w:t>
                            </w:r>
                          </w:p>
                          <w:p w:rsidR="00666750" w:rsidRPr="00A20D18" w:rsidRDefault="00666750" w:rsidP="00666750"/>
                        </w:txbxContent>
                      </v:textbox>
                    </v:shape>
                  </w:pict>
                </mc:Fallback>
              </mc:AlternateContent>
            </w:r>
            <w:r w:rsidR="00666750"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數量</w:t>
            </w:r>
            <w:r w:rsidR="00666750"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:   </w:t>
            </w:r>
            <w:r w:rsidR="00666750"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 xml:space="preserve">     </w:t>
            </w:r>
            <w:r w:rsidR="00666750"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長寬尺寸</w:t>
            </w:r>
            <w:r w:rsidR="00666750"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>：</w:t>
            </w:r>
            <w:r w:rsidR="00666750"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 xml:space="preserve">                   </w:t>
            </w:r>
            <w:r w:rsidR="00666750"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   </w:t>
            </w:r>
            <w:r w:rsidR="00666750"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 xml:space="preserve"> </w:t>
            </w:r>
            <w:r w:rsidR="00666750"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 </w:t>
            </w:r>
          </w:p>
          <w:p w:rsidR="00666750" w:rsidRPr="00324E6B" w:rsidRDefault="00666750" w:rsidP="00666750">
            <w:pPr>
              <w:widowControl/>
              <w:snapToGrid w:val="0"/>
              <w:spacing w:beforeLines="50" w:before="180" w:after="50"/>
              <w:rPr>
                <w:b/>
                <w:color w:val="FF0000"/>
                <w:kern w:val="0"/>
                <w:sz w:val="23"/>
                <w:szCs w:val="23"/>
                <w:u w:val="single"/>
              </w:rPr>
            </w:pP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□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銅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 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管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 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長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 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度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:                                  </w:t>
            </w:r>
          </w:p>
          <w:p w:rsidR="00666750" w:rsidRPr="00324E6B" w:rsidRDefault="00666750" w:rsidP="00666750">
            <w:pPr>
              <w:widowControl/>
              <w:snapToGrid w:val="0"/>
              <w:spacing w:beforeLines="50" w:before="180" w:after="50"/>
              <w:rPr>
                <w:b/>
                <w:color w:val="FF0000"/>
                <w:kern w:val="0"/>
                <w:sz w:val="23"/>
                <w:szCs w:val="23"/>
                <w:u w:val="single"/>
              </w:rPr>
            </w:pP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□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>需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加裝排水管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 xml:space="preserve"> 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數量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:     □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>需加裝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雨遮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 xml:space="preserve"> 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數量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>：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    </w:t>
            </w:r>
            <w:r w:rsidRPr="00324E6B">
              <w:rPr>
                <w:rFonts w:hint="eastAsia"/>
                <w:b/>
                <w:color w:val="FF0000"/>
                <w:kern w:val="0"/>
                <w:sz w:val="23"/>
                <w:szCs w:val="23"/>
                <w:u w:val="single"/>
              </w:rPr>
              <w:t xml:space="preserve"> </w:t>
            </w:r>
          </w:p>
          <w:p w:rsidR="00666750" w:rsidRPr="00324E6B" w:rsidRDefault="00666750" w:rsidP="00666750">
            <w:pPr>
              <w:widowControl/>
              <w:snapToGrid w:val="0"/>
              <w:spacing w:beforeLines="50" w:before="180" w:after="50"/>
              <w:rPr>
                <w:b/>
                <w:color w:val="FF0000"/>
                <w:kern w:val="0"/>
                <w:sz w:val="23"/>
                <w:szCs w:val="23"/>
                <w:u w:val="single"/>
              </w:rPr>
            </w:pP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□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>其他重要建議</w:t>
            </w:r>
            <w:r w:rsidRPr="00324E6B">
              <w:rPr>
                <w:b/>
                <w:color w:val="FF0000"/>
                <w:kern w:val="0"/>
                <w:sz w:val="23"/>
                <w:szCs w:val="23"/>
                <w:u w:val="single"/>
              </w:rPr>
              <w:t xml:space="preserve">:                                 </w:t>
            </w:r>
          </w:p>
          <w:p w:rsidR="00666750" w:rsidRPr="00E11BA2" w:rsidRDefault="00666750" w:rsidP="00666750">
            <w:pPr>
              <w:pStyle w:val="Standard"/>
              <w:widowControl/>
              <w:snapToGrid w:val="0"/>
              <w:spacing w:before="180" w:after="50"/>
              <w:rPr>
                <w:rFonts w:eastAsia="新細明體" w:hint="eastAsia"/>
                <w:b/>
                <w:sz w:val="23"/>
                <w:szCs w:val="23"/>
                <w:u w:val="single"/>
              </w:rPr>
            </w:pP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90"/>
            </w:pPr>
            <w:r>
              <w:rPr>
                <w:rFonts w:ascii="華康徽宗宮體W5, 標楷體" w:eastAsia="華康徽宗宮體W5, 標楷體" w:hAnsi="華康徽宗宮體W5, 標楷體" w:cs="標楷體"/>
                <w:b/>
                <w:bCs/>
                <w:sz w:val="23"/>
                <w:szCs w:val="23"/>
              </w:rPr>
              <w:lastRenderedPageBreak/>
              <w:t xml:space="preserve">第三部分　電力評估（營繕組填寫）                    </w:t>
            </w:r>
            <w:r>
              <w:rPr>
                <w:rFonts w:ascii="華康徽宗宮體W5, 標楷體" w:eastAsia="華康徽宗宮體W5, 標楷體" w:hAnsi="華康徽宗宮體W5, 標楷體" w:cs="標楷體"/>
                <w:bCs/>
                <w:i/>
                <w:sz w:val="23"/>
                <w:szCs w:val="23"/>
              </w:rPr>
              <w:t>確認人員：</w:t>
            </w:r>
          </w:p>
          <w:p w:rsidR="004A226B" w:rsidRDefault="00B33254">
            <w:pPr>
              <w:pStyle w:val="Standard"/>
              <w:widowControl/>
              <w:snapToGrid w:val="0"/>
              <w:spacing w:after="90"/>
              <w:ind w:right="482" w:firstLine="6900"/>
              <w:rPr>
                <w:rFonts w:ascii="華康徽宗宮體W5, 標楷體" w:eastAsia="華康徽宗宮體W5, 標楷體" w:hAnsi="華康徽宗宮體W5, 標楷體" w:cs="標楷體"/>
                <w:bCs/>
                <w:i/>
                <w:sz w:val="23"/>
                <w:szCs w:val="23"/>
              </w:rPr>
            </w:pPr>
            <w:r>
              <w:rPr>
                <w:rFonts w:ascii="華康徽宗宮體W5, 標楷體" w:eastAsia="華康徽宗宮體W5, 標楷體" w:hAnsi="華康徽宗宮體W5, 標楷體" w:cs="標楷體"/>
                <w:bCs/>
                <w:i/>
                <w:sz w:val="23"/>
                <w:szCs w:val="23"/>
              </w:rPr>
              <w:t>（分機－         ）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spacing w:before="90" w:after="90"/>
            </w:pP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rFonts w:cs="標楷體"/>
                <w:sz w:val="23"/>
                <w:szCs w:val="23"/>
              </w:rPr>
              <w:t>原有電源足夠</w:t>
            </w:r>
            <w:r>
              <w:rPr>
                <w:rFonts w:eastAsia="Calibri" w:cs="Calibri"/>
                <w:sz w:val="23"/>
                <w:szCs w:val="23"/>
              </w:rPr>
              <w:t xml:space="preserve">                            </w:t>
            </w:r>
            <w:r>
              <w:rPr>
                <w:rFonts w:cs="標楷體"/>
                <w:sz w:val="23"/>
                <w:szCs w:val="23"/>
              </w:rPr>
              <w:t>□</w:t>
            </w:r>
            <w:r>
              <w:rPr>
                <w:rFonts w:cs="標楷體"/>
                <w:sz w:val="23"/>
                <w:szCs w:val="23"/>
              </w:rPr>
              <w:t>其它：</w:t>
            </w:r>
            <w:r>
              <w:rPr>
                <w:rFonts w:eastAsia="Calibri" w:cs="Calibri"/>
                <w:sz w:val="23"/>
                <w:szCs w:val="23"/>
                <w:u w:val="single"/>
              </w:rPr>
              <w:t xml:space="preserve">                                </w:t>
            </w:r>
          </w:p>
          <w:p w:rsidR="004A226B" w:rsidRDefault="00B33254">
            <w:pPr>
              <w:pStyle w:val="Standard"/>
              <w:widowControl/>
              <w:snapToGrid w:val="0"/>
              <w:spacing w:before="90" w:after="90"/>
            </w:pP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rFonts w:cs="標楷體"/>
                <w:sz w:val="23"/>
                <w:szCs w:val="23"/>
              </w:rPr>
              <w:t>原有電源不足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  <w:rPr>
                <w:rFonts w:ascii="華康徽宗宮體W5, 標楷體" w:eastAsia="華康徽宗宮體W5, 標楷體" w:hAnsi="華康徽宗宮體W5, 標楷體" w:cs="標楷體"/>
                <w:b/>
                <w:sz w:val="23"/>
                <w:szCs w:val="23"/>
              </w:rPr>
            </w:pPr>
            <w:r>
              <w:rPr>
                <w:rFonts w:ascii="華康徽宗宮體W5, 標楷體" w:eastAsia="華康徽宗宮體W5, 標楷體" w:hAnsi="華康徽宗宮體W5, 標楷體" w:cs="標楷體"/>
                <w:b/>
                <w:sz w:val="23"/>
                <w:szCs w:val="23"/>
              </w:rPr>
              <w:t>營繕組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rFonts w:ascii="華康徽宗宮體W5, 標楷體" w:eastAsia="華康徽宗宮體W5, 標楷體" w:hAnsi="華康徽宗宮體W5, 標楷體" w:cs="標楷體"/>
                <w:b/>
                <w:sz w:val="23"/>
                <w:szCs w:val="23"/>
              </w:rPr>
            </w:pPr>
            <w:r>
              <w:rPr>
                <w:rFonts w:ascii="華康徽宗宮體W5, 標楷體" w:eastAsia="華康徽宗宮體W5, 標楷體" w:hAnsi="華康徽宗宮體W5, 標楷體" w:cs="標楷體"/>
                <w:b/>
                <w:sz w:val="23"/>
                <w:szCs w:val="23"/>
              </w:rPr>
              <w:t>審查意見</w:t>
            </w:r>
          </w:p>
        </w:tc>
        <w:tc>
          <w:tcPr>
            <w:tcW w:w="83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26B" w:rsidRDefault="00B33254">
            <w:pPr>
              <w:pStyle w:val="Standard"/>
              <w:widowControl/>
              <w:snapToGrid w:val="0"/>
              <w:spacing w:before="180" w:after="180"/>
            </w:pP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rFonts w:cs="標楷體"/>
                <w:sz w:val="23"/>
                <w:szCs w:val="23"/>
              </w:rPr>
              <w:t>同意施作</w:t>
            </w:r>
            <w:r>
              <w:rPr>
                <w:rFonts w:eastAsia="Calibri" w:cs="Calibri"/>
                <w:sz w:val="23"/>
                <w:szCs w:val="23"/>
              </w:rPr>
              <w:t xml:space="preserve">            </w:t>
            </w: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rFonts w:cs="標楷體"/>
                <w:sz w:val="23"/>
                <w:szCs w:val="23"/>
              </w:rPr>
              <w:t>不同意施作</w:t>
            </w:r>
            <w:r>
              <w:rPr>
                <w:rFonts w:eastAsia="Calibri" w:cs="Calibri"/>
                <w:sz w:val="23"/>
                <w:szCs w:val="23"/>
              </w:rPr>
              <w:t xml:space="preserve">            </w:t>
            </w: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有條件</w:t>
            </w:r>
            <w:r>
              <w:rPr>
                <w:rFonts w:cs="標楷體"/>
                <w:sz w:val="23"/>
                <w:szCs w:val="23"/>
              </w:rPr>
              <w:t>同意施作</w:t>
            </w:r>
          </w:p>
          <w:p w:rsidR="004A226B" w:rsidRDefault="00B33254">
            <w:pPr>
              <w:pStyle w:val="Standard"/>
              <w:widowControl/>
              <w:snapToGrid w:val="0"/>
              <w:spacing w:before="180" w:after="180"/>
              <w:ind w:firstLine="2760"/>
              <w:rPr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承辦人：</w:t>
            </w:r>
            <w:r>
              <w:rPr>
                <w:rFonts w:eastAsia="Calibri" w:cs="Calibri"/>
                <w:sz w:val="23"/>
                <w:szCs w:val="23"/>
              </w:rPr>
              <w:t xml:space="preserve">              </w:t>
            </w:r>
            <w:r>
              <w:rPr>
                <w:rFonts w:cs="標楷體"/>
                <w:sz w:val="23"/>
                <w:szCs w:val="23"/>
              </w:rPr>
              <w:t>組長：</w:t>
            </w:r>
          </w:p>
        </w:tc>
      </w:tr>
      <w:tr w:rsidR="004A226B" w:rsidTr="00233AC2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26B" w:rsidRDefault="00B33254">
            <w:pPr>
              <w:pStyle w:val="Standard"/>
              <w:widowControl/>
              <w:snapToGrid w:val="0"/>
              <w:jc w:val="center"/>
            </w:pPr>
            <w:r>
              <w:rPr>
                <w:rFonts w:ascii="華康徽宗宮體W5, 標楷體" w:eastAsia="華康徽宗宮體W5, 標楷體" w:hAnsi="華康徽宗宮體W5, 標楷體" w:cs="標楷體"/>
                <w:b/>
                <w:sz w:val="23"/>
                <w:szCs w:val="23"/>
              </w:rPr>
              <w:t>資產組</w:t>
            </w:r>
          </w:p>
          <w:p w:rsidR="004A226B" w:rsidRDefault="00B33254">
            <w:pPr>
              <w:pStyle w:val="Standard"/>
              <w:widowControl/>
              <w:snapToGrid w:val="0"/>
              <w:jc w:val="center"/>
              <w:rPr>
                <w:rFonts w:ascii="華康徽宗宮體W5, 標楷體" w:eastAsia="華康徽宗宮體W5, 標楷體" w:hAnsi="華康徽宗宮體W5, 標楷體" w:cs="標楷體"/>
                <w:b/>
                <w:sz w:val="23"/>
                <w:szCs w:val="23"/>
              </w:rPr>
            </w:pPr>
            <w:r>
              <w:rPr>
                <w:rFonts w:ascii="華康徽宗宮體W5, 標楷體" w:eastAsia="華康徽宗宮體W5, 標楷體" w:hAnsi="華康徽宗宮體W5, 標楷體" w:cs="標楷體"/>
                <w:b/>
                <w:sz w:val="23"/>
                <w:szCs w:val="23"/>
              </w:rPr>
              <w:t>審查意見</w:t>
            </w:r>
          </w:p>
        </w:tc>
        <w:tc>
          <w:tcPr>
            <w:tcW w:w="83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26B" w:rsidRDefault="00B33254">
            <w:pPr>
              <w:pStyle w:val="Standard"/>
              <w:widowControl/>
              <w:snapToGrid w:val="0"/>
              <w:spacing w:before="180" w:after="180"/>
            </w:pP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rFonts w:cs="標楷體"/>
                <w:sz w:val="23"/>
                <w:szCs w:val="23"/>
              </w:rPr>
              <w:t>同意採購</w:t>
            </w:r>
            <w:r>
              <w:rPr>
                <w:rFonts w:eastAsia="Calibri" w:cs="Calibri"/>
                <w:sz w:val="23"/>
                <w:szCs w:val="23"/>
              </w:rPr>
              <w:t xml:space="preserve">            </w:t>
            </w: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rFonts w:cs="標楷體"/>
                <w:sz w:val="23"/>
                <w:szCs w:val="23"/>
              </w:rPr>
              <w:t>不同意採購</w:t>
            </w:r>
            <w:r>
              <w:rPr>
                <w:rFonts w:eastAsia="Calibri" w:cs="Calibri"/>
                <w:sz w:val="23"/>
                <w:szCs w:val="23"/>
              </w:rPr>
              <w:t xml:space="preserve">            </w:t>
            </w:r>
            <w:r>
              <w:rPr>
                <w:rFonts w:ascii="新細明體, PMingLiU" w:hAnsi="新細明體, PMingLiU" w:cs="新細明體, PMingLiU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>有條件</w:t>
            </w:r>
            <w:r>
              <w:rPr>
                <w:rFonts w:cs="標楷體"/>
                <w:sz w:val="23"/>
                <w:szCs w:val="23"/>
              </w:rPr>
              <w:t>同意採購</w:t>
            </w:r>
          </w:p>
          <w:p w:rsidR="004A226B" w:rsidRDefault="00B33254">
            <w:pPr>
              <w:pStyle w:val="Standard"/>
              <w:widowControl/>
              <w:snapToGrid w:val="0"/>
              <w:spacing w:before="180" w:after="180"/>
              <w:ind w:firstLine="2760"/>
              <w:rPr>
                <w:sz w:val="23"/>
                <w:szCs w:val="23"/>
              </w:rPr>
            </w:pPr>
            <w:r>
              <w:rPr>
                <w:rFonts w:cs="標楷體"/>
                <w:sz w:val="23"/>
                <w:szCs w:val="23"/>
              </w:rPr>
              <w:t>承辦人：</w:t>
            </w:r>
            <w:r>
              <w:rPr>
                <w:rFonts w:eastAsia="Calibri" w:cs="Calibri"/>
                <w:sz w:val="23"/>
                <w:szCs w:val="23"/>
              </w:rPr>
              <w:t xml:space="preserve">              </w:t>
            </w:r>
            <w:r>
              <w:rPr>
                <w:rFonts w:cs="標楷體"/>
                <w:sz w:val="23"/>
                <w:szCs w:val="23"/>
              </w:rPr>
              <w:t>組長：</w:t>
            </w:r>
          </w:p>
        </w:tc>
      </w:tr>
    </w:tbl>
    <w:p w:rsidR="004A226B" w:rsidRDefault="004A226B">
      <w:pPr>
        <w:pStyle w:val="Standard"/>
        <w:snapToGrid w:val="0"/>
        <w:rPr>
          <w:sz w:val="23"/>
          <w:szCs w:val="23"/>
        </w:rPr>
      </w:pPr>
    </w:p>
    <w:p w:rsidR="004A226B" w:rsidRDefault="004A226B">
      <w:pPr>
        <w:pStyle w:val="Standard"/>
        <w:spacing w:line="480" w:lineRule="exact"/>
        <w:rPr>
          <w:rFonts w:ascii="SimSun, 宋体" w:eastAsia="標楷體" w:hAnsi="SimSun, 宋体" w:cs="SimSun, 宋体" w:hint="eastAsia"/>
          <w:sz w:val="28"/>
          <w:szCs w:val="28"/>
        </w:rPr>
      </w:pPr>
    </w:p>
    <w:p w:rsidR="00666750" w:rsidRPr="008C5D67" w:rsidRDefault="00666750" w:rsidP="00666750">
      <w:pPr>
        <w:spacing w:line="480" w:lineRule="exact"/>
        <w:rPr>
          <w:sz w:val="28"/>
          <w:szCs w:val="28"/>
        </w:rPr>
      </w:pPr>
      <w:r w:rsidRPr="008C5D67">
        <w:rPr>
          <w:sz w:val="28"/>
          <w:szCs w:val="28"/>
        </w:rPr>
        <w:t>備註：</w:t>
      </w:r>
    </w:p>
    <w:p w:rsidR="00666750" w:rsidRDefault="00666750" w:rsidP="00666750">
      <w:pPr>
        <w:pStyle w:val="a7"/>
        <w:numPr>
          <w:ilvl w:val="0"/>
          <w:numId w:val="5"/>
        </w:numPr>
        <w:suppressAutoHyphens w:val="0"/>
        <w:autoSpaceDN/>
        <w:spacing w:line="480" w:lineRule="exact"/>
        <w:textAlignment w:val="auto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8C5D67">
        <w:rPr>
          <w:rFonts w:ascii="Times New Roman" w:eastAsia="標楷體" w:hAnsi="Times New Roman"/>
          <w:sz w:val="28"/>
          <w:szCs w:val="28"/>
        </w:rPr>
        <w:t>請務必於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11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2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年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2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月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15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日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 xml:space="preserve"> 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（星期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三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）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PM 4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：</w:t>
      </w:r>
      <w:r w:rsidRPr="008C5D67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00</w:t>
      </w:r>
      <w:r w:rsidRPr="008C5D67">
        <w:rPr>
          <w:rFonts w:ascii="Times New Roman" w:eastAsia="標楷體" w:hAnsi="Times New Roman"/>
          <w:b/>
          <w:sz w:val="28"/>
          <w:szCs w:val="28"/>
          <w:u w:val="single"/>
        </w:rPr>
        <w:t>前以書面送回總務處資產組（舒德樓五樓）續辦。</w:t>
      </w:r>
    </w:p>
    <w:p w:rsidR="004A226B" w:rsidRDefault="00666750" w:rsidP="00666750">
      <w:pPr>
        <w:pStyle w:val="Standard"/>
        <w:numPr>
          <w:ilvl w:val="0"/>
          <w:numId w:val="5"/>
        </w:numPr>
        <w:spacing w:line="480" w:lineRule="exact"/>
      </w:pPr>
      <w:r w:rsidRPr="00E25CAF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112</w:t>
      </w:r>
      <w:r w:rsidRPr="00727BE5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學年度依循學校政策</w:t>
      </w:r>
      <w:r w:rsidRPr="00727BE5">
        <w:rPr>
          <w:rFonts w:ascii="Times New Roman" w:eastAsia="標楷體" w:hAnsi="Times New Roman" w:hint="eastAsia"/>
          <w:b/>
          <w:color w:val="FF0000"/>
          <w:sz w:val="28"/>
          <w:szCs w:val="28"/>
        </w:rPr>
        <w:t>，</w:t>
      </w:r>
      <w:r w:rsidRPr="00727BE5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選擇冷氣品牌時，須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具備一級</w:t>
      </w:r>
      <w:r w:rsidRPr="00727BE5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節能標章</w:t>
      </w:r>
      <w:r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，並</w:t>
      </w:r>
      <w:r w:rsidRPr="00727BE5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考量性價比及單位經費規劃，滿足同規格最低標之原則。（如需高階廠牌須於提預算書時加註說明）</w:t>
      </w:r>
      <w:r w:rsidRPr="00727BE5">
        <w:rPr>
          <w:rFonts w:ascii="Times New Roman" w:eastAsia="標楷體" w:hAnsi="Times New Roman" w:hint="eastAsia"/>
          <w:b/>
          <w:color w:val="FF0000"/>
          <w:sz w:val="28"/>
          <w:szCs w:val="28"/>
        </w:rPr>
        <w:t>。</w:t>
      </w:r>
    </w:p>
    <w:p w:rsidR="004A226B" w:rsidRDefault="004A226B">
      <w:pPr>
        <w:pStyle w:val="Standard"/>
        <w:spacing w:line="480" w:lineRule="exact"/>
        <w:rPr>
          <w:rFonts w:ascii="新細明體, PMingLiU" w:hAnsi="新細明體, PMingLiU" w:cs="新細明體, PMingLiU"/>
          <w:b/>
          <w:i/>
          <w:sz w:val="28"/>
          <w:szCs w:val="28"/>
          <w:u w:val="single"/>
        </w:rPr>
      </w:pPr>
    </w:p>
    <w:p w:rsidR="004A226B" w:rsidRDefault="004A226B">
      <w:pPr>
        <w:pStyle w:val="Standard"/>
        <w:jc w:val="center"/>
      </w:pPr>
    </w:p>
    <w:sectPr w:rsidR="004A226B">
      <w:pgSz w:w="11906" w:h="16838"/>
      <w:pgMar w:top="851" w:right="1797" w:bottom="851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26" w:rsidRDefault="00FC5326">
      <w:pPr>
        <w:rPr>
          <w:rFonts w:hint="eastAsia"/>
        </w:rPr>
      </w:pPr>
      <w:r>
        <w:separator/>
      </w:r>
    </w:p>
  </w:endnote>
  <w:endnote w:type="continuationSeparator" w:id="0">
    <w:p w:rsidR="00FC5326" w:rsidRDefault="00FC53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, 宋体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徽宗宮體W5, 標楷體">
    <w:altName w:val="Ink Free"/>
    <w:charset w:val="00"/>
    <w:family w:val="script"/>
    <w:pitch w:val="default"/>
  </w:font>
  <w:font w:name="華康徽宗宮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26" w:rsidRDefault="00FC53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5326" w:rsidRDefault="00FC53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888"/>
    <w:multiLevelType w:val="multilevel"/>
    <w:tmpl w:val="A47E279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SimSun, 宋体" w:hAnsi="SimSun, 宋体" w:cs="SimSun, 宋体"/>
        <w:b w:val="0"/>
        <w:i w:val="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282D43"/>
    <w:multiLevelType w:val="hybridMultilevel"/>
    <w:tmpl w:val="43488738"/>
    <w:lvl w:ilvl="0" w:tplc="E16C78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873A47"/>
    <w:multiLevelType w:val="multilevel"/>
    <w:tmpl w:val="FD647F32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E32CC"/>
    <w:multiLevelType w:val="hybridMultilevel"/>
    <w:tmpl w:val="7DE08B32"/>
    <w:lvl w:ilvl="0" w:tplc="2E9C986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76E90A9A"/>
    <w:multiLevelType w:val="hybridMultilevel"/>
    <w:tmpl w:val="118EBAAE"/>
    <w:lvl w:ilvl="0" w:tplc="60DE7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6B"/>
    <w:rsid w:val="000517B8"/>
    <w:rsid w:val="00061D6F"/>
    <w:rsid w:val="00225FF7"/>
    <w:rsid w:val="00233AC2"/>
    <w:rsid w:val="004A226B"/>
    <w:rsid w:val="00604712"/>
    <w:rsid w:val="00653F45"/>
    <w:rsid w:val="00666750"/>
    <w:rsid w:val="0072402D"/>
    <w:rsid w:val="0073705B"/>
    <w:rsid w:val="00AE116E"/>
    <w:rsid w:val="00B33254"/>
    <w:rsid w:val="00C81822"/>
    <w:rsid w:val="00DA65AA"/>
    <w:rsid w:val="00E11BA2"/>
    <w:rsid w:val="00E6569A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8CE11-F23A-466E-8C63-8214FAA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uiPriority w:val="34"/>
    <w:qFormat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 w:val="0"/>
      <w:i w:val="0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imSun, 宋体" w:eastAsia="SimSun, 宋体" w:hAnsi="SimSun, 宋体" w:cs="SimSun, 宋体"/>
      <w:b w:val="0"/>
      <w:i w:val="0"/>
      <w:sz w:val="28"/>
      <w:szCs w:val="28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a">
    <w:name w:val="Normal Indent"/>
    <w:basedOn w:val="a"/>
    <w:rsid w:val="00C81822"/>
    <w:pPr>
      <w:suppressAutoHyphens w:val="0"/>
      <w:autoSpaceDN/>
      <w:ind w:leftChars="200" w:left="480"/>
      <w:textAlignment w:val="auto"/>
    </w:pPr>
    <w:rPr>
      <w:rFonts w:ascii="Times New Roman" w:eastAsia="標楷體" w:hAnsi="Times New Roman" w:cs="Times New Roman"/>
      <w:kern w:val="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田建菁</dc:creator>
  <cp:keywords/>
  <cp:lastModifiedBy>FJCU</cp:lastModifiedBy>
  <cp:revision>2</cp:revision>
  <dcterms:created xsi:type="dcterms:W3CDTF">2023-01-09T07:03:00Z</dcterms:created>
  <dcterms:modified xsi:type="dcterms:W3CDTF">2023-01-09T07:03:00Z</dcterms:modified>
</cp:coreProperties>
</file>