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8E0" w:rsidRDefault="004A48E0" w:rsidP="004A48E0">
      <w:pPr>
        <w:pStyle w:val="1"/>
        <w:jc w:val="center"/>
        <w:rPr>
          <w:rFonts w:ascii="Times New Roman" w:hAnsi="Times New Roman" w:cs="Times New Roman"/>
          <w:color w:val="000000"/>
        </w:rPr>
      </w:pPr>
      <w:bookmarkStart w:id="0" w:name="_GoBack"/>
      <w:bookmarkEnd w:id="0"/>
      <w:r>
        <w:rPr>
          <w:rFonts w:ascii="Times New Roman" w:hAnsi="Times New Roman" w:cs="Times New Roman"/>
          <w:color w:val="000000"/>
        </w:rPr>
        <w:t>公開招標公告</w:t>
      </w:r>
    </w:p>
    <w:p w:rsidR="004A48E0" w:rsidRDefault="004A48E0" w:rsidP="004A48E0">
      <w:pPr>
        <w:pStyle w:val="3"/>
        <w:jc w:val="center"/>
        <w:rPr>
          <w:rFonts w:ascii="Times New Roman" w:hAnsi="Times New Roman" w:cs="Times New Roman"/>
          <w:color w:val="000000"/>
        </w:rPr>
      </w:pPr>
      <w:r>
        <w:rPr>
          <w:rFonts w:ascii="Times New Roman" w:hAnsi="Times New Roman" w:cs="Times New Roman"/>
          <w:color w:val="000000"/>
        </w:rPr>
        <w:t>公告日：</w:t>
      </w:r>
      <w:r>
        <w:rPr>
          <w:rFonts w:ascii="Times New Roman" w:hAnsi="Times New Roman" w:cs="Times New Roman"/>
          <w:color w:val="000000"/>
        </w:rPr>
        <w:t>110/10/20</w:t>
      </w:r>
    </w:p>
    <w:p w:rsidR="003D3A1E" w:rsidRPr="004A48E0" w:rsidRDefault="004A48E0" w:rsidP="004A48E0">
      <w:r>
        <w:rPr>
          <w:rFonts w:ascii="Times New Roman" w:hAnsi="Times New Roman" w:cs="Times New Roman"/>
          <w:b/>
          <w:bCs/>
          <w:color w:val="000000"/>
        </w:rPr>
        <w:t>[</w:t>
      </w:r>
      <w:r>
        <w:rPr>
          <w:rFonts w:ascii="Times New Roman" w:hAnsi="Times New Roman" w:cs="Times New Roman"/>
          <w:b/>
          <w:bCs/>
          <w:color w:val="000000"/>
        </w:rPr>
        <w:t>機關代碼</w:t>
      </w:r>
      <w:r>
        <w:rPr>
          <w:rFonts w:ascii="Times New Roman" w:hAnsi="Times New Roman" w:cs="Times New Roman"/>
          <w:b/>
          <w:bCs/>
          <w:color w:val="000000"/>
        </w:rPr>
        <w:t>]</w:t>
      </w:r>
      <w:r>
        <w:rPr>
          <w:rFonts w:ascii="Times New Roman" w:hAnsi="Times New Roman" w:cs="Times New Roman"/>
          <w:color w:val="000000"/>
        </w:rPr>
        <w:t>3.10.90.2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機關名稱</w:t>
      </w:r>
      <w:r>
        <w:rPr>
          <w:rFonts w:ascii="Times New Roman" w:hAnsi="Times New Roman" w:cs="Times New Roman"/>
          <w:b/>
          <w:bCs/>
          <w:color w:val="000000"/>
        </w:rPr>
        <w:t>]</w:t>
      </w:r>
      <w:r>
        <w:rPr>
          <w:rFonts w:ascii="Times New Roman" w:hAnsi="Times New Roman" w:cs="Times New Roman"/>
          <w:color w:val="000000"/>
        </w:rPr>
        <w:t>輔仁大學學校財團法人輔仁大學</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單位名稱</w:t>
      </w:r>
      <w:r>
        <w:rPr>
          <w:rFonts w:ascii="Times New Roman" w:hAnsi="Times New Roman" w:cs="Times New Roman"/>
          <w:b/>
          <w:bCs/>
          <w:color w:val="000000"/>
        </w:rPr>
        <w:t>]</w:t>
      </w:r>
      <w:r>
        <w:rPr>
          <w:rFonts w:ascii="Times New Roman" w:hAnsi="Times New Roman" w:cs="Times New Roman"/>
          <w:color w:val="000000"/>
        </w:rPr>
        <w:t>總務處資產組</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機關地址</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聯絡人</w:t>
      </w:r>
      <w:r>
        <w:rPr>
          <w:rFonts w:ascii="Times New Roman" w:hAnsi="Times New Roman" w:cs="Times New Roman"/>
          <w:b/>
          <w:bCs/>
          <w:color w:val="000000"/>
        </w:rPr>
        <w:t>]</w:t>
      </w:r>
      <w:r>
        <w:rPr>
          <w:rFonts w:ascii="Times New Roman" w:hAnsi="Times New Roman" w:cs="Times New Roman"/>
          <w:color w:val="000000"/>
        </w:rPr>
        <w:t>楊佩勳</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聯絡電話</w:t>
      </w:r>
      <w:r>
        <w:rPr>
          <w:rFonts w:ascii="Times New Roman" w:hAnsi="Times New Roman" w:cs="Times New Roman"/>
          <w:b/>
          <w:bCs/>
          <w:color w:val="000000"/>
        </w:rPr>
        <w:t>]</w:t>
      </w:r>
      <w:r>
        <w:rPr>
          <w:rFonts w:ascii="Times New Roman" w:hAnsi="Times New Roman" w:cs="Times New Roman"/>
          <w:color w:val="000000"/>
        </w:rPr>
        <w:t>(02)29052931</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傳真號碼</w:t>
      </w:r>
      <w:r>
        <w:rPr>
          <w:rFonts w:ascii="Times New Roman" w:hAnsi="Times New Roman" w:cs="Times New Roman"/>
          <w:b/>
          <w:bCs/>
          <w:color w:val="000000"/>
        </w:rPr>
        <w:t>]</w:t>
      </w:r>
      <w:r>
        <w:rPr>
          <w:rFonts w:ascii="Times New Roman" w:hAnsi="Times New Roman" w:cs="Times New Roman"/>
          <w:color w:val="000000"/>
        </w:rPr>
        <w:t>(02)29053162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電子郵件信箱</w:t>
      </w:r>
      <w:r>
        <w:rPr>
          <w:rFonts w:ascii="Times New Roman" w:hAnsi="Times New Roman" w:cs="Times New Roman"/>
          <w:b/>
          <w:bCs/>
          <w:color w:val="000000"/>
        </w:rPr>
        <w:t>]</w:t>
      </w:r>
      <w:r>
        <w:rPr>
          <w:rFonts w:ascii="Times New Roman" w:hAnsi="Times New Roman" w:cs="Times New Roman"/>
          <w:color w:val="000000"/>
        </w:rPr>
        <w:t>039020@mail.fju.edu.tw</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標案案號</w:t>
      </w:r>
      <w:r>
        <w:rPr>
          <w:rFonts w:ascii="Times New Roman" w:hAnsi="Times New Roman" w:cs="Times New Roman"/>
          <w:b/>
          <w:bCs/>
          <w:color w:val="000000"/>
        </w:rPr>
        <w:t>]</w:t>
      </w:r>
      <w:r>
        <w:rPr>
          <w:rFonts w:ascii="Times New Roman" w:hAnsi="Times New Roman" w:cs="Times New Roman"/>
          <w:color w:val="000000"/>
        </w:rPr>
        <w:t>11003</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標案名稱</w:t>
      </w:r>
      <w:r>
        <w:rPr>
          <w:rFonts w:ascii="Times New Roman" w:hAnsi="Times New Roman" w:cs="Times New Roman"/>
          <w:b/>
          <w:bCs/>
          <w:color w:val="000000"/>
        </w:rPr>
        <w:t>]</w:t>
      </w:r>
      <w:r>
        <w:rPr>
          <w:rFonts w:ascii="Times New Roman" w:hAnsi="Times New Roman" w:cs="Times New Roman"/>
          <w:color w:val="000000"/>
        </w:rPr>
        <w:t>校園路燈改善工程</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標的分類</w:t>
      </w:r>
      <w:r>
        <w:rPr>
          <w:rFonts w:ascii="Times New Roman" w:hAnsi="Times New Roman" w:cs="Times New Roman"/>
          <w:b/>
          <w:bCs/>
          <w:color w:val="000000"/>
        </w:rPr>
        <w:t>]</w:t>
      </w:r>
      <w:r>
        <w:rPr>
          <w:rFonts w:ascii="Times New Roman" w:hAnsi="Times New Roman" w:cs="Times New Roman"/>
          <w:color w:val="000000"/>
        </w:rPr>
        <w:t>工程類</w:t>
      </w:r>
      <w:r>
        <w:rPr>
          <w:rFonts w:ascii="Times New Roman" w:hAnsi="Times New Roman" w:cs="Times New Roman"/>
          <w:color w:val="000000"/>
        </w:rPr>
        <w:t>5169 - </w:t>
      </w:r>
      <w:r>
        <w:rPr>
          <w:rFonts w:ascii="Times New Roman" w:hAnsi="Times New Roman" w:cs="Times New Roman"/>
          <w:color w:val="000000"/>
        </w:rPr>
        <w:t>其他安裝工程</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工程計畫編號</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本採購案是否屬於建築工程</w:t>
      </w:r>
      <w:r>
        <w:rPr>
          <w:rFonts w:ascii="Times New Roman" w:hAnsi="Times New Roman" w:cs="Times New Roman"/>
          <w:b/>
          <w:bCs/>
          <w:color w:val="000000"/>
        </w:rPr>
        <w:t>]</w:t>
      </w:r>
      <w:r>
        <w:rPr>
          <w:rFonts w:ascii="Times New Roman" w:hAnsi="Times New Roman" w:cs="Times New Roman"/>
          <w:color w:val="000000"/>
        </w:rPr>
        <w:t>否，本案非屬建築工程</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本案是否包括「瀝青混凝土鋪面」、「控制性低強度回填材料</w:t>
      </w:r>
      <w:r>
        <w:rPr>
          <w:rFonts w:ascii="Times New Roman" w:hAnsi="Times New Roman" w:cs="Times New Roman"/>
          <w:b/>
          <w:bCs/>
          <w:color w:val="000000"/>
        </w:rPr>
        <w:t>(CLSM)</w:t>
      </w:r>
      <w:r>
        <w:rPr>
          <w:rFonts w:ascii="Times New Roman" w:hAnsi="Times New Roman" w:cs="Times New Roman"/>
          <w:b/>
          <w:bCs/>
          <w:color w:val="000000"/>
        </w:rPr>
        <w:t>」、「級配粒料基層」、「級配粒料底層」或「低密度再生透水混凝土」等可使用再生粒料之工作項目</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財物採購性質</w:t>
      </w:r>
      <w:r>
        <w:rPr>
          <w:rFonts w:ascii="Times New Roman" w:hAnsi="Times New Roman" w:cs="Times New Roman"/>
          <w:b/>
          <w:bCs/>
          <w:color w:val="000000"/>
        </w:rPr>
        <w:t>]</w:t>
      </w:r>
      <w:r>
        <w:rPr>
          <w:rFonts w:ascii="Times New Roman" w:hAnsi="Times New Roman" w:cs="Times New Roman"/>
          <w:color w:val="000000"/>
        </w:rPr>
        <w:t>非屬財物之工程或勞務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採購金額</w:t>
      </w:r>
      <w:r>
        <w:rPr>
          <w:rFonts w:ascii="Times New Roman" w:hAnsi="Times New Roman" w:cs="Times New Roman"/>
          <w:b/>
          <w:bCs/>
          <w:color w:val="000000"/>
        </w:rPr>
        <w:t>]</w:t>
      </w:r>
      <w:r>
        <w:rPr>
          <w:rFonts w:ascii="Times New Roman" w:hAnsi="Times New Roman" w:cs="Times New Roman"/>
          <w:color w:val="000000"/>
        </w:rPr>
        <w:t>1,455,253</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採購金額級距</w:t>
      </w:r>
      <w:r>
        <w:rPr>
          <w:rFonts w:ascii="Times New Roman" w:hAnsi="Times New Roman" w:cs="Times New Roman"/>
          <w:b/>
          <w:bCs/>
          <w:color w:val="000000"/>
        </w:rPr>
        <w:t>]</w:t>
      </w:r>
      <w:r>
        <w:rPr>
          <w:rFonts w:ascii="Times New Roman" w:hAnsi="Times New Roman" w:cs="Times New Roman"/>
          <w:color w:val="000000"/>
        </w:rPr>
        <w:t>公告金額以上未達查核金額</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法人團體辦理適用採購法案件之依據法條</w:t>
      </w:r>
      <w:r>
        <w:rPr>
          <w:rFonts w:ascii="Times New Roman" w:hAnsi="Times New Roman" w:cs="Times New Roman"/>
          <w:b/>
          <w:bCs/>
          <w:color w:val="000000"/>
        </w:rPr>
        <w:t>]</w:t>
      </w:r>
      <w:r>
        <w:rPr>
          <w:rFonts w:ascii="Times New Roman" w:hAnsi="Times New Roman" w:cs="Times New Roman"/>
          <w:color w:val="000000"/>
        </w:rPr>
        <w:t>採購法第</w:t>
      </w:r>
      <w:r>
        <w:rPr>
          <w:rFonts w:ascii="Times New Roman" w:hAnsi="Times New Roman" w:cs="Times New Roman"/>
          <w:color w:val="000000"/>
        </w:rPr>
        <w:t>4</w:t>
      </w:r>
      <w:r>
        <w:rPr>
          <w:rFonts w:ascii="Times New Roman" w:hAnsi="Times New Roman" w:cs="Times New Roman"/>
          <w:color w:val="000000"/>
        </w:rPr>
        <w:t>條</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辦理方式</w:t>
      </w:r>
      <w:r>
        <w:rPr>
          <w:rFonts w:ascii="Times New Roman" w:hAnsi="Times New Roman" w:cs="Times New Roman"/>
          <w:b/>
          <w:bCs/>
          <w:color w:val="000000"/>
        </w:rPr>
        <w:t>]</w:t>
      </w:r>
      <w:r>
        <w:rPr>
          <w:rFonts w:ascii="Times New Roman" w:hAnsi="Times New Roman" w:cs="Times New Roman"/>
          <w:color w:val="000000"/>
        </w:rPr>
        <w:t>補助</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依據法條</w:t>
      </w:r>
      <w:r>
        <w:rPr>
          <w:rFonts w:ascii="Times New Roman" w:hAnsi="Times New Roman" w:cs="Times New Roman"/>
          <w:b/>
          <w:bCs/>
          <w:color w:val="000000"/>
        </w:rPr>
        <w:t>]</w:t>
      </w:r>
      <w:r>
        <w:rPr>
          <w:rFonts w:ascii="Times New Roman" w:hAnsi="Times New Roman" w:cs="Times New Roman"/>
          <w:color w:val="000000"/>
        </w:rPr>
        <w:t>採購法第</w:t>
      </w:r>
      <w:r>
        <w:rPr>
          <w:rFonts w:ascii="Times New Roman" w:hAnsi="Times New Roman" w:cs="Times New Roman"/>
          <w:color w:val="000000"/>
        </w:rPr>
        <w:t>18</w:t>
      </w:r>
      <w:r>
        <w:rPr>
          <w:rFonts w:ascii="Times New Roman" w:hAnsi="Times New Roman" w:cs="Times New Roman"/>
          <w:color w:val="000000"/>
        </w:rPr>
        <w:t>條、第</w:t>
      </w:r>
      <w:r>
        <w:rPr>
          <w:rFonts w:ascii="Times New Roman" w:hAnsi="Times New Roman" w:cs="Times New Roman"/>
          <w:color w:val="000000"/>
        </w:rPr>
        <w:t>19</w:t>
      </w:r>
      <w:r>
        <w:rPr>
          <w:rFonts w:ascii="Times New Roman" w:hAnsi="Times New Roman" w:cs="Times New Roman"/>
          <w:color w:val="000000"/>
        </w:rPr>
        <w:t>條</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是否適用條約或協定之採購</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w:t>
      </w:r>
      <w:r>
        <w:rPr>
          <w:rFonts w:ascii="Times New Roman" w:hAnsi="Times New Roman" w:cs="Times New Roman"/>
          <w:b/>
          <w:bCs/>
          <w:color w:val="000000"/>
        </w:rPr>
        <w:t>WTO</w:t>
      </w:r>
      <w:r>
        <w:rPr>
          <w:rFonts w:ascii="Times New Roman" w:hAnsi="Times New Roman" w:cs="Times New Roman"/>
          <w:b/>
          <w:bCs/>
          <w:color w:val="000000"/>
        </w:rPr>
        <w:t>政府採購協定</w:t>
      </w:r>
      <w:r>
        <w:rPr>
          <w:rFonts w:ascii="Times New Roman" w:hAnsi="Times New Roman" w:cs="Times New Roman"/>
          <w:b/>
          <w:bCs/>
          <w:color w:val="000000"/>
        </w:rPr>
        <w:t>(GPA)]</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是否適用臺紐經濟合作協定</w:t>
      </w:r>
      <w:r>
        <w:rPr>
          <w:rFonts w:ascii="Times New Roman" w:hAnsi="Times New Roman" w:cs="Times New Roman"/>
          <w:b/>
          <w:bCs/>
          <w:color w:val="000000"/>
        </w:rPr>
        <w:t>(ANZTEC)]</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是否適用臺星經濟夥伴協定</w:t>
      </w:r>
      <w:r>
        <w:rPr>
          <w:rFonts w:ascii="Times New Roman" w:hAnsi="Times New Roman" w:cs="Times New Roman"/>
          <w:b/>
          <w:bCs/>
          <w:color w:val="000000"/>
        </w:rPr>
        <w:t>(ASTEP)]</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本採購是否屬「具敏感性或國安</w:t>
      </w:r>
      <w:r>
        <w:rPr>
          <w:rFonts w:ascii="Times New Roman" w:hAnsi="Times New Roman" w:cs="Times New Roman"/>
          <w:b/>
          <w:bCs/>
          <w:color w:val="000000"/>
        </w:rPr>
        <w:t>(</w:t>
      </w:r>
      <w:r>
        <w:rPr>
          <w:rFonts w:ascii="Times New Roman" w:hAnsi="Times New Roman" w:cs="Times New Roman"/>
          <w:b/>
          <w:bCs/>
          <w:color w:val="000000"/>
        </w:rPr>
        <w:t>含資安</w:t>
      </w:r>
      <w:r>
        <w:rPr>
          <w:rFonts w:ascii="Times New Roman" w:hAnsi="Times New Roman" w:cs="Times New Roman"/>
          <w:b/>
          <w:bCs/>
          <w:color w:val="000000"/>
        </w:rPr>
        <w:t>)</w:t>
      </w:r>
      <w:r>
        <w:rPr>
          <w:rFonts w:ascii="Times New Roman" w:hAnsi="Times New Roman" w:cs="Times New Roman"/>
          <w:b/>
          <w:bCs/>
          <w:color w:val="000000"/>
        </w:rPr>
        <w:t>疑慮之業務範疇」採購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本採購是否屬「涉及國家安全」採購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預算金額</w:t>
      </w:r>
      <w:r>
        <w:rPr>
          <w:rFonts w:ascii="Times New Roman" w:hAnsi="Times New Roman" w:cs="Times New Roman"/>
          <w:b/>
          <w:bCs/>
          <w:color w:val="000000"/>
        </w:rPr>
        <w:t>]</w:t>
      </w:r>
      <w:r>
        <w:rPr>
          <w:rFonts w:ascii="Times New Roman" w:hAnsi="Times New Roman" w:cs="Times New Roman"/>
          <w:color w:val="000000"/>
        </w:rPr>
        <w:t>1,455,253</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預算金額是否公開</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後續擴充</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是否受機關補助</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補助機關</w:t>
      </w:r>
      <w:r>
        <w:rPr>
          <w:rFonts w:ascii="Times New Roman" w:hAnsi="Times New Roman" w:cs="Times New Roman"/>
          <w:b/>
          <w:bCs/>
          <w:color w:val="000000"/>
        </w:rPr>
        <w:t>]</w:t>
      </w:r>
      <w:r>
        <w:rPr>
          <w:rFonts w:ascii="Times New Roman" w:hAnsi="Times New Roman" w:cs="Times New Roman"/>
          <w:color w:val="000000"/>
        </w:rPr>
        <w:t>3.9 </w:t>
      </w:r>
      <w:r>
        <w:rPr>
          <w:rFonts w:ascii="Times New Roman" w:hAnsi="Times New Roman" w:cs="Times New Roman"/>
          <w:color w:val="000000"/>
        </w:rPr>
        <w:t>教育部</w:t>
      </w:r>
      <w:r>
        <w:rPr>
          <w:rFonts w:ascii="Times New Roman" w:hAnsi="Times New Roman" w:cs="Times New Roman"/>
          <w:color w:val="000000"/>
        </w:rPr>
        <w:br/>
      </w:r>
      <w:r>
        <w:rPr>
          <w:rFonts w:ascii="Times New Roman" w:hAnsi="Times New Roman" w:cs="Times New Roman"/>
          <w:b/>
          <w:bCs/>
          <w:color w:val="000000"/>
        </w:rPr>
        <w:lastRenderedPageBreak/>
        <w:t>[</w:t>
      </w:r>
      <w:r>
        <w:rPr>
          <w:rFonts w:ascii="Times New Roman" w:hAnsi="Times New Roman" w:cs="Times New Roman"/>
          <w:b/>
          <w:bCs/>
          <w:color w:val="000000"/>
        </w:rPr>
        <w:t>補助金額</w:t>
      </w:r>
      <w:r>
        <w:rPr>
          <w:rFonts w:ascii="Times New Roman" w:hAnsi="Times New Roman" w:cs="Times New Roman"/>
          <w:b/>
          <w:bCs/>
          <w:color w:val="000000"/>
        </w:rPr>
        <w:t>]</w:t>
      </w:r>
      <w:r>
        <w:rPr>
          <w:rFonts w:ascii="Times New Roman" w:hAnsi="Times New Roman" w:cs="Times New Roman"/>
          <w:color w:val="000000"/>
        </w:rPr>
        <w:t>919,253</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是否含特別預算</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招標方式</w:t>
      </w:r>
      <w:r>
        <w:rPr>
          <w:rFonts w:ascii="Times New Roman" w:hAnsi="Times New Roman" w:cs="Times New Roman"/>
          <w:b/>
          <w:bCs/>
          <w:color w:val="000000"/>
        </w:rPr>
        <w:t>]</w:t>
      </w:r>
      <w:r>
        <w:rPr>
          <w:rFonts w:ascii="Times New Roman" w:hAnsi="Times New Roman" w:cs="Times New Roman"/>
          <w:color w:val="000000"/>
        </w:rPr>
        <w:t>公開招標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決標方式</w:t>
      </w:r>
      <w:r>
        <w:rPr>
          <w:rFonts w:ascii="Times New Roman" w:hAnsi="Times New Roman" w:cs="Times New Roman"/>
          <w:b/>
          <w:bCs/>
          <w:color w:val="000000"/>
        </w:rPr>
        <w:t>]</w:t>
      </w:r>
      <w:r>
        <w:rPr>
          <w:rFonts w:ascii="Times New Roman" w:hAnsi="Times New Roman" w:cs="Times New Roman"/>
          <w:color w:val="000000"/>
        </w:rPr>
        <w:t>最低標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是否依政府採購法施行細則第</w:t>
      </w:r>
      <w:r>
        <w:rPr>
          <w:rFonts w:ascii="Times New Roman" w:hAnsi="Times New Roman" w:cs="Times New Roman"/>
          <w:b/>
          <w:bCs/>
          <w:color w:val="000000"/>
        </w:rPr>
        <w:t>64</w:t>
      </w:r>
      <w:r>
        <w:rPr>
          <w:rFonts w:ascii="Times New Roman" w:hAnsi="Times New Roman" w:cs="Times New Roman"/>
          <w:b/>
          <w:bCs/>
          <w:color w:val="000000"/>
        </w:rPr>
        <w:t>條之</w:t>
      </w:r>
      <w:r>
        <w:rPr>
          <w:rFonts w:ascii="Times New Roman" w:hAnsi="Times New Roman" w:cs="Times New Roman"/>
          <w:b/>
          <w:bCs/>
          <w:color w:val="000000"/>
        </w:rPr>
        <w:t>2</w:t>
      </w:r>
      <w:r>
        <w:rPr>
          <w:rFonts w:ascii="Times New Roman" w:hAnsi="Times New Roman" w:cs="Times New Roman"/>
          <w:b/>
          <w:bCs/>
          <w:color w:val="000000"/>
        </w:rPr>
        <w:t>辦理</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新增公告傳輸次數</w:t>
      </w:r>
      <w:r>
        <w:rPr>
          <w:rFonts w:ascii="Times New Roman" w:hAnsi="Times New Roman" w:cs="Times New Roman"/>
          <w:b/>
          <w:bCs/>
          <w:color w:val="000000"/>
        </w:rPr>
        <w:t>]</w:t>
      </w:r>
      <w:r>
        <w:rPr>
          <w:rFonts w:ascii="Times New Roman" w:hAnsi="Times New Roman" w:cs="Times New Roman"/>
          <w:color w:val="000000"/>
        </w:rPr>
        <w:t>02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招標狀態</w:t>
      </w:r>
      <w:r>
        <w:rPr>
          <w:rFonts w:ascii="Times New Roman" w:hAnsi="Times New Roman" w:cs="Times New Roman"/>
          <w:b/>
          <w:bCs/>
          <w:color w:val="000000"/>
        </w:rPr>
        <w:t>]</w:t>
      </w:r>
      <w:r>
        <w:rPr>
          <w:rFonts w:ascii="Times New Roman" w:hAnsi="Times New Roman" w:cs="Times New Roman"/>
          <w:color w:val="000000"/>
        </w:rPr>
        <w:t>第二次及以後公開招標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機關自定公告日</w:t>
      </w:r>
      <w:r>
        <w:rPr>
          <w:rFonts w:ascii="Times New Roman" w:hAnsi="Times New Roman" w:cs="Times New Roman"/>
          <w:b/>
          <w:bCs/>
          <w:color w:val="000000"/>
        </w:rPr>
        <w:t>]</w:t>
      </w:r>
      <w:r>
        <w:rPr>
          <w:rFonts w:ascii="Times New Roman" w:hAnsi="Times New Roman" w:cs="Times New Roman"/>
          <w:color w:val="000000"/>
        </w:rPr>
        <w:t>110/10/20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是否複數決標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是否訂有底價</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是否屬特殊採購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是否已辦理公開閱覽</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是否屬統包</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是否已依照「公共工程開工要件注意事項」辦理</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機關應辦事項檢核表檢核結果</w:t>
      </w:r>
      <w:r>
        <w:rPr>
          <w:rFonts w:ascii="Times New Roman" w:hAnsi="Times New Roman" w:cs="Times New Roman"/>
          <w:b/>
          <w:bCs/>
          <w:color w:val="000000"/>
        </w:rPr>
        <w:t>]</w:t>
      </w:r>
      <w:r>
        <w:rPr>
          <w:rFonts w:ascii="Times New Roman" w:hAnsi="Times New Roman" w:cs="Times New Roman"/>
          <w:color w:val="000000"/>
        </w:rPr>
        <w:t>機關應辦事項檢核表全部項目檢核結果為「無需辦理」或「已完成」</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是否屬共同供應契約採購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是否屬二以上機關之聯合採購</w:t>
      </w:r>
      <w:r>
        <w:rPr>
          <w:rFonts w:ascii="Times New Roman" w:hAnsi="Times New Roman" w:cs="Times New Roman"/>
          <w:b/>
          <w:bCs/>
          <w:color w:val="000000"/>
        </w:rPr>
        <w:t>(</w:t>
      </w:r>
      <w:r>
        <w:rPr>
          <w:rFonts w:ascii="Times New Roman" w:hAnsi="Times New Roman" w:cs="Times New Roman"/>
          <w:b/>
          <w:bCs/>
          <w:color w:val="000000"/>
        </w:rPr>
        <w:t>不適用共同供應契約規定</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是否應依公共工程專業技師簽證規則實施技師簽證</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是否採行協商措施</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是否適用採購法第</w:t>
      </w:r>
      <w:r>
        <w:rPr>
          <w:rFonts w:ascii="Times New Roman" w:hAnsi="Times New Roman" w:cs="Times New Roman"/>
          <w:b/>
          <w:bCs/>
          <w:color w:val="000000"/>
        </w:rPr>
        <w:t>104</w:t>
      </w:r>
      <w:r>
        <w:rPr>
          <w:rFonts w:ascii="Times New Roman" w:hAnsi="Times New Roman" w:cs="Times New Roman"/>
          <w:b/>
          <w:bCs/>
          <w:color w:val="000000"/>
        </w:rPr>
        <w:t>條或</w:t>
      </w:r>
      <w:r>
        <w:rPr>
          <w:rFonts w:ascii="Times New Roman" w:hAnsi="Times New Roman" w:cs="Times New Roman"/>
          <w:b/>
          <w:bCs/>
          <w:color w:val="000000"/>
        </w:rPr>
        <w:t>105</w:t>
      </w:r>
      <w:r>
        <w:rPr>
          <w:rFonts w:ascii="Times New Roman" w:hAnsi="Times New Roman" w:cs="Times New Roman"/>
          <w:b/>
          <w:bCs/>
          <w:color w:val="000000"/>
        </w:rPr>
        <w:t>條或招標期限標準第</w:t>
      </w:r>
      <w:r>
        <w:rPr>
          <w:rFonts w:ascii="Times New Roman" w:hAnsi="Times New Roman" w:cs="Times New Roman"/>
          <w:b/>
          <w:bCs/>
          <w:color w:val="000000"/>
        </w:rPr>
        <w:t>10</w:t>
      </w:r>
      <w:r>
        <w:rPr>
          <w:rFonts w:ascii="Times New Roman" w:hAnsi="Times New Roman" w:cs="Times New Roman"/>
          <w:b/>
          <w:bCs/>
          <w:color w:val="000000"/>
        </w:rPr>
        <w:t>條或第</w:t>
      </w:r>
      <w:r>
        <w:rPr>
          <w:rFonts w:ascii="Times New Roman" w:hAnsi="Times New Roman" w:cs="Times New Roman"/>
          <w:b/>
          <w:bCs/>
          <w:color w:val="000000"/>
        </w:rPr>
        <w:t>4</w:t>
      </w:r>
      <w:r>
        <w:rPr>
          <w:rFonts w:ascii="Times New Roman" w:hAnsi="Times New Roman" w:cs="Times New Roman"/>
          <w:b/>
          <w:bCs/>
          <w:color w:val="000000"/>
        </w:rPr>
        <w:t>條之</w:t>
      </w:r>
      <w:r>
        <w:rPr>
          <w:rFonts w:ascii="Times New Roman" w:hAnsi="Times New Roman" w:cs="Times New Roman"/>
          <w:b/>
          <w:bCs/>
          <w:color w:val="000000"/>
        </w:rPr>
        <w:t>1]</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106</w:t>
      </w:r>
      <w:r>
        <w:rPr>
          <w:rFonts w:ascii="Times New Roman" w:hAnsi="Times New Roman" w:cs="Times New Roman"/>
          <w:b/>
          <w:bCs/>
          <w:color w:val="000000"/>
        </w:rPr>
        <w:t>條第</w:t>
      </w:r>
      <w:r>
        <w:rPr>
          <w:rFonts w:ascii="Times New Roman" w:hAnsi="Times New Roman" w:cs="Times New Roman"/>
          <w:b/>
          <w:bCs/>
          <w:color w:val="000000"/>
        </w:rPr>
        <w:t>1</w:t>
      </w:r>
      <w:r>
        <w:rPr>
          <w:rFonts w:ascii="Times New Roman" w:hAnsi="Times New Roman" w:cs="Times New Roman"/>
          <w:b/>
          <w:bCs/>
          <w:color w:val="000000"/>
        </w:rPr>
        <w:t>項第</w:t>
      </w:r>
      <w:r>
        <w:rPr>
          <w:rFonts w:ascii="Times New Roman" w:hAnsi="Times New Roman" w:cs="Times New Roman"/>
          <w:b/>
          <w:bCs/>
          <w:color w:val="000000"/>
        </w:rPr>
        <w:t>1</w:t>
      </w:r>
      <w:r>
        <w:rPr>
          <w:rFonts w:ascii="Times New Roman" w:hAnsi="Times New Roman" w:cs="Times New Roman"/>
          <w:b/>
          <w:bCs/>
          <w:color w:val="000000"/>
        </w:rPr>
        <w:t>款辦理</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是否提供電子領標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原因</w:t>
      </w:r>
      <w:r>
        <w:rPr>
          <w:rFonts w:ascii="Times New Roman" w:hAnsi="Times New Roman" w:cs="Times New Roman"/>
          <w:b/>
          <w:bCs/>
          <w:color w:val="000000"/>
        </w:rPr>
        <w:t>]</w:t>
      </w:r>
      <w:r>
        <w:rPr>
          <w:rFonts w:ascii="Times New Roman" w:hAnsi="Times New Roman" w:cs="Times New Roman"/>
          <w:color w:val="000000"/>
        </w:rPr>
        <w:t>設備不足</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招標文件領取地點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號野聲樓一樓出納組</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招標文件售價及付款方式</w:t>
      </w:r>
      <w:r>
        <w:rPr>
          <w:rFonts w:ascii="Times New Roman" w:hAnsi="Times New Roman" w:cs="Times New Roman"/>
          <w:b/>
          <w:bCs/>
          <w:color w:val="000000"/>
        </w:rPr>
        <w:t>]</w:t>
      </w:r>
      <w:r>
        <w:rPr>
          <w:rFonts w:ascii="Times New Roman" w:hAnsi="Times New Roman" w:cs="Times New Roman"/>
          <w:color w:val="000000"/>
        </w:rPr>
        <w:t>每份新台幣</w:t>
      </w:r>
      <w:r>
        <w:rPr>
          <w:rFonts w:ascii="Times New Roman" w:hAnsi="Times New Roman" w:cs="Times New Roman"/>
          <w:color w:val="000000"/>
        </w:rPr>
        <w:t>150</w:t>
      </w:r>
      <w:r>
        <w:rPr>
          <w:rFonts w:ascii="Times New Roman" w:hAnsi="Times New Roman" w:cs="Times New Roman"/>
          <w:color w:val="000000"/>
        </w:rPr>
        <w:t>元整，以現金支付</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是否提供電子投標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截止投標</w:t>
      </w:r>
      <w:r>
        <w:rPr>
          <w:rFonts w:ascii="Times New Roman" w:hAnsi="Times New Roman" w:cs="Times New Roman"/>
          <w:b/>
          <w:bCs/>
          <w:color w:val="000000"/>
        </w:rPr>
        <w:t>]</w:t>
      </w:r>
      <w:r>
        <w:rPr>
          <w:rFonts w:ascii="Times New Roman" w:hAnsi="Times New Roman" w:cs="Times New Roman"/>
          <w:color w:val="000000"/>
        </w:rPr>
        <w:t>110/11/03 09:00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開標時間</w:t>
      </w:r>
      <w:r>
        <w:rPr>
          <w:rFonts w:ascii="Times New Roman" w:hAnsi="Times New Roman" w:cs="Times New Roman"/>
          <w:b/>
          <w:bCs/>
          <w:color w:val="000000"/>
        </w:rPr>
        <w:t>]</w:t>
      </w:r>
      <w:r>
        <w:rPr>
          <w:rFonts w:ascii="Times New Roman" w:hAnsi="Times New Roman" w:cs="Times New Roman"/>
          <w:color w:val="000000"/>
        </w:rPr>
        <w:t>110/11/03 10:00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開標地點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號舒德樓五樓總務處會議室</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是否須繳納押標金</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t>是，尚未提供廠商線上繳納押標金</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押標金額度</w:t>
      </w:r>
      <w:r>
        <w:rPr>
          <w:rFonts w:ascii="Times New Roman" w:hAnsi="Times New Roman" w:cs="Times New Roman"/>
          <w:b/>
          <w:bCs/>
          <w:color w:val="000000"/>
        </w:rPr>
        <w:t>]</w:t>
      </w:r>
      <w:r>
        <w:rPr>
          <w:rFonts w:ascii="Times New Roman" w:hAnsi="Times New Roman" w:cs="Times New Roman"/>
          <w:color w:val="000000"/>
        </w:rPr>
        <w:t>預算</w:t>
      </w:r>
      <w:r>
        <w:rPr>
          <w:rFonts w:ascii="Times New Roman" w:hAnsi="Times New Roman" w:cs="Times New Roman"/>
          <w:color w:val="000000"/>
        </w:rPr>
        <w:t>3%</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投標文字</w:t>
      </w:r>
      <w:r>
        <w:rPr>
          <w:rFonts w:ascii="Times New Roman" w:hAnsi="Times New Roman" w:cs="Times New Roman"/>
          <w:b/>
          <w:bCs/>
          <w:color w:val="000000"/>
        </w:rPr>
        <w:t>]</w:t>
      </w:r>
      <w:r>
        <w:rPr>
          <w:rFonts w:ascii="Times New Roman" w:hAnsi="Times New Roman" w:cs="Times New Roman"/>
          <w:color w:val="000000"/>
        </w:rPr>
        <w:t>正體中文或英文</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收受投標文件地點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號舒德樓</w:t>
      </w:r>
      <w:r>
        <w:rPr>
          <w:rFonts w:ascii="Times New Roman" w:hAnsi="Times New Roman" w:cs="Times New Roman"/>
          <w:color w:val="000000"/>
        </w:rPr>
        <w:t>5</w:t>
      </w:r>
      <w:r>
        <w:rPr>
          <w:rFonts w:ascii="Times New Roman" w:hAnsi="Times New Roman" w:cs="Times New Roman"/>
          <w:color w:val="000000"/>
        </w:rPr>
        <w:t>樓總務處資產組</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99</w:t>
      </w:r>
      <w:r>
        <w:rPr>
          <w:rFonts w:ascii="Times New Roman" w:hAnsi="Times New Roman" w:cs="Times New Roman"/>
          <w:b/>
          <w:bCs/>
          <w:color w:val="000000"/>
        </w:rPr>
        <w:t>條</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履約地點</w:t>
      </w:r>
      <w:r>
        <w:rPr>
          <w:rFonts w:ascii="Times New Roman" w:hAnsi="Times New Roman" w:cs="Times New Roman"/>
          <w:b/>
          <w:bCs/>
          <w:color w:val="000000"/>
        </w:rPr>
        <w:t>]</w:t>
      </w:r>
      <w:r>
        <w:rPr>
          <w:rFonts w:ascii="Times New Roman" w:hAnsi="Times New Roman" w:cs="Times New Roman"/>
          <w:color w:val="000000"/>
        </w:rPr>
        <w:t>新北市</w:t>
      </w:r>
      <w:r>
        <w:rPr>
          <w:rFonts w:ascii="Times New Roman" w:hAnsi="Times New Roman" w:cs="Times New Roman"/>
          <w:color w:val="000000"/>
        </w:rPr>
        <w:t>(</w:t>
      </w:r>
      <w:r>
        <w:rPr>
          <w:rFonts w:ascii="Times New Roman" w:hAnsi="Times New Roman" w:cs="Times New Roman"/>
          <w:color w:val="000000"/>
        </w:rPr>
        <w:t>非原住民地區</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履約期限</w:t>
      </w:r>
      <w:r>
        <w:rPr>
          <w:rFonts w:ascii="Times New Roman" w:hAnsi="Times New Roman" w:cs="Times New Roman"/>
          <w:b/>
          <w:bCs/>
          <w:color w:val="000000"/>
        </w:rPr>
        <w:t>]</w:t>
      </w:r>
      <w:r>
        <w:rPr>
          <w:rFonts w:ascii="Times New Roman" w:hAnsi="Times New Roman" w:cs="Times New Roman"/>
          <w:color w:val="000000"/>
        </w:rPr>
        <w:t>110</w:t>
      </w:r>
      <w:r>
        <w:rPr>
          <w:rFonts w:ascii="Times New Roman" w:hAnsi="Times New Roman" w:cs="Times New Roman"/>
          <w:color w:val="000000"/>
        </w:rPr>
        <w:t>年</w:t>
      </w:r>
      <w:r>
        <w:rPr>
          <w:rFonts w:ascii="Times New Roman" w:hAnsi="Times New Roman" w:cs="Times New Roman"/>
          <w:color w:val="000000"/>
        </w:rPr>
        <w:t>11</w:t>
      </w:r>
      <w:r>
        <w:rPr>
          <w:rFonts w:ascii="Times New Roman" w:hAnsi="Times New Roman" w:cs="Times New Roman"/>
          <w:color w:val="000000"/>
        </w:rPr>
        <w:t>月</w:t>
      </w:r>
      <w:r>
        <w:rPr>
          <w:rFonts w:ascii="Times New Roman" w:hAnsi="Times New Roman" w:cs="Times New Roman"/>
          <w:color w:val="000000"/>
        </w:rPr>
        <w:t>30</w:t>
      </w:r>
      <w:r>
        <w:rPr>
          <w:rFonts w:ascii="Times New Roman" w:hAnsi="Times New Roman" w:cs="Times New Roman"/>
          <w:color w:val="000000"/>
        </w:rPr>
        <w:t>日前</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是否刊登公報</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lastRenderedPageBreak/>
        <w:t>[</w:t>
      </w:r>
      <w:r>
        <w:rPr>
          <w:rFonts w:ascii="Times New Roman" w:hAnsi="Times New Roman" w:cs="Times New Roman"/>
          <w:b/>
          <w:bCs/>
          <w:color w:val="000000"/>
        </w:rPr>
        <w:t>是否依據採購法第</w:t>
      </w:r>
      <w:r>
        <w:rPr>
          <w:rFonts w:ascii="Times New Roman" w:hAnsi="Times New Roman" w:cs="Times New Roman"/>
          <w:b/>
          <w:bCs/>
          <w:color w:val="000000"/>
        </w:rPr>
        <w:t>11</w:t>
      </w:r>
      <w:r>
        <w:rPr>
          <w:rFonts w:ascii="Times New Roman" w:hAnsi="Times New Roman" w:cs="Times New Roman"/>
          <w:b/>
          <w:bCs/>
          <w:color w:val="000000"/>
        </w:rPr>
        <w:t>條之</w:t>
      </w:r>
      <w:r>
        <w:rPr>
          <w:rFonts w:ascii="Times New Roman" w:hAnsi="Times New Roman" w:cs="Times New Roman"/>
          <w:b/>
          <w:bCs/>
          <w:color w:val="000000"/>
        </w:rPr>
        <w:t>1</w:t>
      </w:r>
      <w:r>
        <w:rPr>
          <w:rFonts w:ascii="Times New Roman" w:hAnsi="Times New Roman" w:cs="Times New Roman"/>
          <w:b/>
          <w:bCs/>
          <w:color w:val="000000"/>
        </w:rPr>
        <w:t>，成立採購工作及審查小組</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本案採購契約是否採用主管機關訂定之範本</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本案採購契約是否採用主管機關訂定之最新版範本</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是否屬災區重建工程</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廠商資格摘要</w:t>
      </w:r>
      <w:r>
        <w:rPr>
          <w:rFonts w:ascii="Times New Roman" w:hAnsi="Times New Roman" w:cs="Times New Roman"/>
          <w:b/>
          <w:bCs/>
          <w:color w:val="000000"/>
        </w:rPr>
        <w:t>]</w:t>
      </w:r>
      <w:r>
        <w:rPr>
          <w:rFonts w:ascii="Times New Roman" w:hAnsi="Times New Roman" w:cs="Times New Roman"/>
          <w:color w:val="000000"/>
        </w:rPr>
        <w:br/>
        <w:t>1.</w:t>
      </w:r>
      <w:r>
        <w:rPr>
          <w:rFonts w:ascii="Times New Roman" w:hAnsi="Times New Roman" w:cs="Times New Roman"/>
          <w:color w:val="000000"/>
        </w:rPr>
        <w:t>廠商登記或設立之證明－</w:t>
      </w:r>
      <w:r>
        <w:rPr>
          <w:rFonts w:ascii="Times New Roman" w:hAnsi="Times New Roman" w:cs="Times New Roman"/>
          <w:color w:val="000000"/>
        </w:rPr>
        <w:br/>
      </w:r>
      <w:r>
        <w:rPr>
          <w:rFonts w:ascii="Times New Roman" w:hAnsi="Times New Roman" w:cs="Times New Roman"/>
          <w:color w:val="000000"/>
        </w:rPr>
        <w:t>如：公司登記或商業登記證明文件、非屬營利事業之法人、機構或團體依法須辦理設立登記之證明文件、工廠登記證、許可登記證明文件、執業執照、開業證明、立案證明或其他由政府機關或其授權機構核發該廠商係合法登記或設立之證明文件。（營業項目需與本案之主要項目相符。）【經濟部</w:t>
      </w:r>
      <w:r>
        <w:rPr>
          <w:rFonts w:ascii="Times New Roman" w:hAnsi="Times New Roman" w:cs="Times New Roman"/>
          <w:color w:val="000000"/>
        </w:rPr>
        <w:t>98</w:t>
      </w:r>
      <w:r>
        <w:rPr>
          <w:rFonts w:ascii="Times New Roman" w:hAnsi="Times New Roman" w:cs="Times New Roman"/>
          <w:color w:val="000000"/>
        </w:rPr>
        <w:t>年</w:t>
      </w:r>
      <w:r>
        <w:rPr>
          <w:rFonts w:ascii="Times New Roman" w:hAnsi="Times New Roman" w:cs="Times New Roman"/>
          <w:color w:val="000000"/>
        </w:rPr>
        <w:t>4</w:t>
      </w:r>
      <w:r>
        <w:rPr>
          <w:rFonts w:ascii="Times New Roman" w:hAnsi="Times New Roman" w:cs="Times New Roman"/>
          <w:color w:val="000000"/>
        </w:rPr>
        <w:t>月</w:t>
      </w:r>
      <w:r>
        <w:rPr>
          <w:rFonts w:ascii="Times New Roman" w:hAnsi="Times New Roman" w:cs="Times New Roman"/>
          <w:color w:val="000000"/>
        </w:rPr>
        <w:t>2</w:t>
      </w:r>
      <w:r>
        <w:rPr>
          <w:rFonts w:ascii="Times New Roman" w:hAnsi="Times New Roman" w:cs="Times New Roman"/>
          <w:color w:val="000000"/>
        </w:rPr>
        <w:t>日公告，直轄市政府及</w:t>
      </w:r>
      <w:r>
        <w:rPr>
          <w:rFonts w:ascii="Times New Roman" w:hAnsi="Times New Roman" w:cs="Times New Roman"/>
          <w:color w:val="000000"/>
        </w:rPr>
        <w:t xml:space="preserve"> </w:t>
      </w:r>
      <w:r>
        <w:rPr>
          <w:rFonts w:ascii="Times New Roman" w:hAnsi="Times New Roman" w:cs="Times New Roman"/>
          <w:color w:val="000000"/>
        </w:rPr>
        <w:t>縣（市）政府核發之營利事業登記證自</w:t>
      </w:r>
      <w:r>
        <w:rPr>
          <w:rFonts w:ascii="Times New Roman" w:hAnsi="Times New Roman" w:cs="Times New Roman"/>
          <w:color w:val="000000"/>
        </w:rPr>
        <w:t>98</w:t>
      </w:r>
      <w:r>
        <w:rPr>
          <w:rFonts w:ascii="Times New Roman" w:hAnsi="Times New Roman" w:cs="Times New Roman"/>
          <w:color w:val="000000"/>
        </w:rPr>
        <w:t>年</w:t>
      </w:r>
      <w:r>
        <w:rPr>
          <w:rFonts w:ascii="Times New Roman" w:hAnsi="Times New Roman" w:cs="Times New Roman"/>
          <w:color w:val="000000"/>
        </w:rPr>
        <w:t>4</w:t>
      </w:r>
      <w:r>
        <w:rPr>
          <w:rFonts w:ascii="Times New Roman" w:hAnsi="Times New Roman" w:cs="Times New Roman"/>
          <w:color w:val="000000"/>
        </w:rPr>
        <w:t>月</w:t>
      </w:r>
      <w:r>
        <w:rPr>
          <w:rFonts w:ascii="Times New Roman" w:hAnsi="Times New Roman" w:cs="Times New Roman"/>
          <w:color w:val="000000"/>
        </w:rPr>
        <w:t>13</w:t>
      </w:r>
      <w:r>
        <w:rPr>
          <w:rFonts w:ascii="Times New Roman" w:hAnsi="Times New Roman" w:cs="Times New Roman"/>
          <w:color w:val="000000"/>
        </w:rPr>
        <w:t>日起不再作為證明文件。廠商得以列印公開於全國商工行政服務入口網（</w:t>
      </w:r>
      <w:r>
        <w:rPr>
          <w:rFonts w:ascii="Times New Roman" w:hAnsi="Times New Roman" w:cs="Times New Roman"/>
          <w:color w:val="000000"/>
        </w:rPr>
        <w:t>http://gcis.nat.gov.tw/index.jsp</w:t>
      </w:r>
      <w:r>
        <w:rPr>
          <w:rFonts w:ascii="Times New Roman" w:hAnsi="Times New Roman" w:cs="Times New Roman"/>
          <w:color w:val="000000"/>
        </w:rPr>
        <w:t>）網站之商工登記資料查詢之資料代之。】</w:t>
      </w:r>
      <w:r>
        <w:rPr>
          <w:rFonts w:ascii="Times New Roman" w:hAnsi="Times New Roman" w:cs="Times New Roman"/>
          <w:color w:val="000000"/>
        </w:rPr>
        <w:br/>
        <w:t>2.</w:t>
      </w:r>
      <w:r>
        <w:rPr>
          <w:rFonts w:ascii="Times New Roman" w:hAnsi="Times New Roman" w:cs="Times New Roman"/>
          <w:color w:val="000000"/>
        </w:rPr>
        <w:t>廠商之納稅證明－</w:t>
      </w:r>
      <w:r>
        <w:rPr>
          <w:rFonts w:ascii="Times New Roman" w:hAnsi="Times New Roman" w:cs="Times New Roman"/>
          <w:color w:val="000000"/>
        </w:rPr>
        <w:br/>
      </w:r>
      <w:r>
        <w:rPr>
          <w:rFonts w:ascii="Times New Roman" w:hAnsi="Times New Roman" w:cs="Times New Roman"/>
          <w:color w:val="000000"/>
        </w:rPr>
        <w:t>屬營業稅繳稅證明者，為營業稅繳款書收據聯或主管稽徵機關核章之最近一期營業人銷售額與稅額申報書收執聯。廠商不及提出最近一期證明者，得以前一期之納稅證明代之。新設立且未屆第一期營業稅繳納期限者，得以營業稅主管稽徵機關核發之核准設立登記公函及申領統一發票購票證相關文件代之。</w:t>
      </w:r>
      <w:r>
        <w:rPr>
          <w:rFonts w:ascii="Times New Roman" w:hAnsi="Times New Roman" w:cs="Times New Roman"/>
          <w:color w:val="000000"/>
        </w:rPr>
        <w:br/>
        <w:t>3.</w:t>
      </w:r>
      <w:r>
        <w:rPr>
          <w:rFonts w:ascii="Times New Roman" w:hAnsi="Times New Roman" w:cs="Times New Roman"/>
          <w:color w:val="000000"/>
        </w:rPr>
        <w:t>廠商信用之證明－</w:t>
      </w:r>
      <w:r>
        <w:rPr>
          <w:rFonts w:ascii="Times New Roman" w:hAnsi="Times New Roman" w:cs="Times New Roman"/>
          <w:color w:val="000000"/>
        </w:rPr>
        <w:br/>
      </w:r>
      <w:r>
        <w:rPr>
          <w:rFonts w:ascii="Times New Roman" w:hAnsi="Times New Roman" w:cs="Times New Roman"/>
          <w:color w:val="000000"/>
        </w:rPr>
        <w:t>如票據交換機構或受理查詢之金融機構於截止投標日之前半年內所出具之非拒絕往來戶及最近三年內無退票紀錄證明、會計師簽證之財務報表或金融機構或徵信機構出具之信用證明等。</w:t>
      </w:r>
      <w:r>
        <w:rPr>
          <w:rFonts w:ascii="Times New Roman" w:hAnsi="Times New Roman" w:cs="Times New Roman"/>
          <w:color w:val="000000"/>
        </w:rPr>
        <w:br/>
      </w:r>
      <w:r>
        <w:rPr>
          <w:rFonts w:ascii="Times New Roman" w:hAnsi="Times New Roman" w:cs="Times New Roman"/>
          <w:color w:val="000000"/>
        </w:rPr>
        <w:t>工程採購其他廠商資格摘要詳附加說明。</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是否訂有與履約能力有關之基本資格</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廠商應附具之基本資格證明文件或物品</w:t>
      </w:r>
      <w:r>
        <w:rPr>
          <w:rFonts w:ascii="Times New Roman" w:hAnsi="Times New Roman" w:cs="Times New Roman"/>
          <w:b/>
          <w:bCs/>
          <w:color w:val="000000"/>
        </w:rPr>
        <w:t>]</w:t>
      </w:r>
      <w:r>
        <w:rPr>
          <w:rFonts w:ascii="Times New Roman" w:hAnsi="Times New Roman" w:cs="Times New Roman"/>
          <w:color w:val="000000"/>
        </w:rPr>
        <w:br/>
        <w:t>1.</w:t>
      </w:r>
      <w:r>
        <w:rPr>
          <w:rFonts w:ascii="Times New Roman" w:hAnsi="Times New Roman" w:cs="Times New Roman"/>
          <w:color w:val="000000"/>
        </w:rPr>
        <w:t>廠商信用之證明。</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附加說明</w:t>
      </w:r>
      <w:r>
        <w:rPr>
          <w:rFonts w:ascii="Times New Roman" w:hAnsi="Times New Roman" w:cs="Times New Roman"/>
          <w:b/>
          <w:bCs/>
          <w:color w:val="000000"/>
        </w:rPr>
        <w:t>]</w:t>
      </w:r>
      <w:r>
        <w:rPr>
          <w:rFonts w:ascii="Times New Roman" w:hAnsi="Times New Roman" w:cs="Times New Roman"/>
          <w:color w:val="000000"/>
        </w:rPr>
        <w:br/>
        <w:t>1.</w:t>
      </w:r>
      <w:r>
        <w:rPr>
          <w:rFonts w:ascii="Times New Roman" w:hAnsi="Times New Roman" w:cs="Times New Roman"/>
          <w:color w:val="000000"/>
        </w:rPr>
        <w:t>乙級以上電器承裝業，以有效合格之證件為依據。</w:t>
      </w:r>
      <w:r>
        <w:rPr>
          <w:rFonts w:ascii="Times New Roman" w:hAnsi="Times New Roman" w:cs="Times New Roman"/>
          <w:color w:val="000000"/>
        </w:rPr>
        <w:br/>
        <w:t>2.</w:t>
      </w:r>
      <w:r>
        <w:rPr>
          <w:rFonts w:ascii="Times New Roman" w:hAnsi="Times New Roman" w:cs="Times New Roman"/>
          <w:color w:val="000000"/>
        </w:rPr>
        <w:t>近三年內具單一工程達新台幣</w:t>
      </w:r>
      <w:r>
        <w:rPr>
          <w:rFonts w:ascii="Times New Roman" w:hAnsi="Times New Roman" w:cs="Times New Roman"/>
          <w:color w:val="000000"/>
        </w:rPr>
        <w:t>1,000,000</w:t>
      </w:r>
      <w:r>
        <w:rPr>
          <w:rFonts w:ascii="Times New Roman" w:hAnsi="Times New Roman" w:cs="Times New Roman"/>
          <w:color w:val="000000"/>
        </w:rPr>
        <w:t>元以上之路燈相關實績，並提具相關證明。</w:t>
      </w:r>
      <w:r>
        <w:rPr>
          <w:rFonts w:ascii="Times New Roman" w:hAnsi="Times New Roman" w:cs="Times New Roman"/>
          <w:color w:val="000000"/>
        </w:rPr>
        <w:br/>
        <w:t>3.</w:t>
      </w:r>
      <w:r>
        <w:rPr>
          <w:rFonts w:ascii="Times New Roman" w:hAnsi="Times New Roman" w:cs="Times New Roman"/>
          <w:color w:val="000000"/>
        </w:rPr>
        <w:t>投標廠商須至現場勘查。本案統一會勘時間為：民國</w:t>
      </w:r>
      <w:r>
        <w:rPr>
          <w:rFonts w:ascii="Times New Roman" w:hAnsi="Times New Roman" w:cs="Times New Roman"/>
          <w:color w:val="000000"/>
        </w:rPr>
        <w:t>110</w:t>
      </w:r>
      <w:r>
        <w:rPr>
          <w:rFonts w:ascii="Times New Roman" w:hAnsi="Times New Roman" w:cs="Times New Roman"/>
          <w:color w:val="000000"/>
        </w:rPr>
        <w:t>年</w:t>
      </w:r>
      <w:r>
        <w:rPr>
          <w:rFonts w:ascii="Times New Roman" w:hAnsi="Times New Roman" w:cs="Times New Roman"/>
          <w:color w:val="000000"/>
        </w:rPr>
        <w:t>10</w:t>
      </w:r>
      <w:r>
        <w:rPr>
          <w:rFonts w:ascii="Times New Roman" w:hAnsi="Times New Roman" w:cs="Times New Roman"/>
          <w:color w:val="000000"/>
        </w:rPr>
        <w:t>月</w:t>
      </w:r>
      <w:r>
        <w:rPr>
          <w:rFonts w:ascii="Times New Roman" w:hAnsi="Times New Roman" w:cs="Times New Roman"/>
          <w:color w:val="000000"/>
        </w:rPr>
        <w:t>22</w:t>
      </w:r>
      <w:r>
        <w:rPr>
          <w:rFonts w:ascii="Times New Roman" w:hAnsi="Times New Roman" w:cs="Times New Roman"/>
          <w:color w:val="000000"/>
        </w:rPr>
        <w:t>日上午</w:t>
      </w:r>
      <w:r>
        <w:rPr>
          <w:rFonts w:ascii="Times New Roman" w:hAnsi="Times New Roman" w:cs="Times New Roman"/>
          <w:color w:val="000000"/>
        </w:rPr>
        <w:t>10</w:t>
      </w:r>
      <w:r>
        <w:rPr>
          <w:rFonts w:ascii="Times New Roman" w:hAnsi="Times New Roman" w:cs="Times New Roman"/>
          <w:color w:val="000000"/>
        </w:rPr>
        <w:t>點於舒德樓一樓集合。</w:t>
      </w:r>
      <w:r>
        <w:rPr>
          <w:rFonts w:ascii="Times New Roman" w:hAnsi="Times New Roman" w:cs="Times New Roman"/>
          <w:color w:val="000000"/>
        </w:rPr>
        <w:br/>
        <w:t>4.</w:t>
      </w:r>
      <w:r>
        <w:rPr>
          <w:rFonts w:ascii="Times New Roman" w:hAnsi="Times New Roman" w:cs="Times New Roman"/>
          <w:color w:val="000000"/>
        </w:rPr>
        <w:t>得標廠商應填具輔仁大學承攬作業危害因素告知單，詳網址：</w:t>
      </w:r>
      <w:r>
        <w:rPr>
          <w:rFonts w:ascii="Times New Roman" w:hAnsi="Times New Roman" w:cs="Times New Roman"/>
          <w:color w:val="000000"/>
        </w:rPr>
        <w:t>http://www.ehs.fju.edu.tw/resource.jsp?labelID=22</w:t>
      </w:r>
      <w:r>
        <w:rPr>
          <w:rFonts w:ascii="Times New Roman" w:hAnsi="Times New Roman" w:cs="Times New Roman"/>
          <w:color w:val="000000"/>
        </w:rPr>
        <w:t>。</w:t>
      </w:r>
      <w:r>
        <w:rPr>
          <w:rFonts w:ascii="Times New Roman" w:hAnsi="Times New Roman" w:cs="Times New Roman"/>
          <w:color w:val="000000"/>
        </w:rPr>
        <w:br/>
        <w:t>5.</w:t>
      </w:r>
      <w:r>
        <w:rPr>
          <w:rFonts w:ascii="Times New Roman" w:hAnsi="Times New Roman" w:cs="Times New Roman"/>
          <w:color w:val="000000"/>
        </w:rPr>
        <w:t>本案規格內容及會勘相關問題，請洽營繕一組陳先生</w:t>
      </w:r>
      <w:r>
        <w:rPr>
          <w:rFonts w:ascii="Times New Roman" w:hAnsi="Times New Roman" w:cs="Times New Roman"/>
          <w:color w:val="000000"/>
        </w:rPr>
        <w:t>(</w:t>
      </w:r>
      <w:r>
        <w:rPr>
          <w:rFonts w:ascii="Times New Roman" w:hAnsi="Times New Roman" w:cs="Times New Roman"/>
          <w:color w:val="000000"/>
        </w:rPr>
        <w:t>電話</w:t>
      </w:r>
      <w:r>
        <w:rPr>
          <w:rFonts w:ascii="Times New Roman" w:hAnsi="Times New Roman" w:cs="Times New Roman"/>
          <w:color w:val="000000"/>
        </w:rPr>
        <w:t>02-2905-3015)</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br/>
      </w:r>
      <w:r>
        <w:rPr>
          <w:rFonts w:ascii="Times New Roman" w:hAnsi="Times New Roman" w:cs="Times New Roman"/>
          <w:color w:val="000000"/>
        </w:rPr>
        <w:t>更正說明：</w:t>
      </w:r>
      <w:r>
        <w:rPr>
          <w:rFonts w:ascii="Times New Roman" w:hAnsi="Times New Roman" w:cs="Times New Roman"/>
          <w:color w:val="000000"/>
        </w:rPr>
        <w:br/>
        <w:t>1.</w:t>
      </w:r>
      <w:r>
        <w:rPr>
          <w:rFonts w:ascii="Times New Roman" w:hAnsi="Times New Roman" w:cs="Times New Roman"/>
          <w:color w:val="000000"/>
        </w:rPr>
        <w:t>原招標資料中〈施工說明書〉</w:t>
      </w:r>
      <w:r>
        <w:rPr>
          <w:rFonts w:ascii="Times New Roman" w:hAnsi="Times New Roman" w:cs="Times New Roman"/>
          <w:color w:val="000000"/>
        </w:rPr>
        <w:t>P2</w:t>
      </w:r>
      <w:r>
        <w:rPr>
          <w:rFonts w:ascii="Times New Roman" w:hAnsi="Times New Roman" w:cs="Times New Roman"/>
          <w:color w:val="000000"/>
        </w:rPr>
        <w:t>「附表一</w:t>
      </w:r>
      <w:r>
        <w:rPr>
          <w:rFonts w:ascii="Times New Roman" w:hAnsi="Times New Roman" w:cs="Times New Roman"/>
          <w:color w:val="000000"/>
        </w:rPr>
        <w:t xml:space="preserve"> LDE</w:t>
      </w:r>
      <w:r>
        <w:rPr>
          <w:rFonts w:ascii="Times New Roman" w:hAnsi="Times New Roman" w:cs="Times New Roman"/>
          <w:color w:val="000000"/>
        </w:rPr>
        <w:t>燈具基本要求」名稱更正為</w:t>
      </w:r>
      <w:r>
        <w:rPr>
          <w:rFonts w:ascii="Times New Roman" w:hAnsi="Times New Roman" w:cs="Times New Roman"/>
          <w:color w:val="000000"/>
        </w:rPr>
        <w:lastRenderedPageBreak/>
        <w:t>「附表一</w:t>
      </w:r>
      <w:r>
        <w:rPr>
          <w:rFonts w:ascii="Times New Roman" w:hAnsi="Times New Roman" w:cs="Times New Roman"/>
          <w:color w:val="000000"/>
        </w:rPr>
        <w:t xml:space="preserve"> LDE</w:t>
      </w:r>
      <w:r>
        <w:rPr>
          <w:rFonts w:ascii="Times New Roman" w:hAnsi="Times New Roman" w:cs="Times New Roman"/>
          <w:color w:val="000000"/>
        </w:rPr>
        <w:t>路燈燈具基本要求」，另表中之光通量額定值「</w:t>
      </w:r>
      <w:r>
        <w:rPr>
          <w:rFonts w:ascii="Times New Roman" w:hAnsi="Times New Roman" w:cs="Times New Roman"/>
          <w:color w:val="000000"/>
        </w:rPr>
        <w:t>14,000Lm</w:t>
      </w:r>
      <w:r>
        <w:rPr>
          <w:rFonts w:ascii="Times New Roman" w:hAnsi="Times New Roman" w:cs="Times New Roman"/>
          <w:color w:val="000000"/>
        </w:rPr>
        <w:t>」更正為「</w:t>
      </w:r>
      <w:r>
        <w:rPr>
          <w:rFonts w:ascii="新細明體" w:eastAsia="新細明體" w:hAnsi="新細明體" w:cs="新細明體" w:hint="eastAsia"/>
          <w:color w:val="000000"/>
        </w:rPr>
        <w:t>≧</w:t>
      </w:r>
      <w:r>
        <w:rPr>
          <w:rFonts w:ascii="Times New Roman" w:hAnsi="Times New Roman" w:cs="Times New Roman"/>
          <w:color w:val="000000"/>
        </w:rPr>
        <w:t>9,000Lm</w:t>
      </w:r>
      <w:r>
        <w:rPr>
          <w:rFonts w:ascii="Times New Roman" w:hAnsi="Times New Roman" w:cs="Times New Roman"/>
          <w:color w:val="000000"/>
        </w:rPr>
        <w:t>」。另上述規格僅規範</w:t>
      </w:r>
      <w:r>
        <w:rPr>
          <w:rFonts w:ascii="Times New Roman" w:hAnsi="Times New Roman" w:cs="Times New Roman"/>
          <w:color w:val="000000"/>
        </w:rPr>
        <w:t>LED</w:t>
      </w:r>
      <w:r>
        <w:rPr>
          <w:rFonts w:ascii="Times New Roman" w:hAnsi="Times New Roman" w:cs="Times New Roman"/>
          <w:color w:val="000000"/>
        </w:rPr>
        <w:t>路燈燈具，景觀燈部分則參照圖號</w:t>
      </w:r>
      <w:r>
        <w:rPr>
          <w:rFonts w:ascii="Times New Roman" w:hAnsi="Times New Roman" w:cs="Times New Roman"/>
          <w:color w:val="000000"/>
        </w:rPr>
        <w:t>F002</w:t>
      </w:r>
      <w:r>
        <w:rPr>
          <w:rFonts w:ascii="Times New Roman" w:hAnsi="Times New Roman" w:cs="Times New Roman"/>
          <w:color w:val="000000"/>
        </w:rPr>
        <w:t>之圖說內容。</w:t>
      </w:r>
      <w:r>
        <w:rPr>
          <w:rFonts w:ascii="Times New Roman" w:hAnsi="Times New Roman" w:cs="Times New Roman"/>
          <w:color w:val="000000"/>
        </w:rPr>
        <w:br/>
        <w:t>2.</w:t>
      </w:r>
      <w:r>
        <w:rPr>
          <w:rFonts w:ascii="Times New Roman" w:hAnsi="Times New Roman" w:cs="Times New Roman"/>
          <w:color w:val="000000"/>
        </w:rPr>
        <w:t>投標廠商資格更正。</w:t>
      </w:r>
      <w:r>
        <w:rPr>
          <w:rFonts w:ascii="Times New Roman" w:hAnsi="Times New Roman" w:cs="Times New Roman"/>
          <w:color w:val="000000"/>
        </w:rPr>
        <w:br/>
        <w:t>3.</w:t>
      </w:r>
      <w:r>
        <w:rPr>
          <w:rFonts w:ascii="Times New Roman" w:hAnsi="Times New Roman" w:cs="Times New Roman"/>
          <w:color w:val="000000"/>
        </w:rPr>
        <w:t>履約期限更正。</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是否刊登英文公告</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疑義、異議、申訴及檢舉受理單位</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疑義、異議受理單位</w:t>
      </w:r>
      <w:r>
        <w:rPr>
          <w:rFonts w:ascii="Times New Roman" w:hAnsi="Times New Roman" w:cs="Times New Roman"/>
          <w:b/>
          <w:bCs/>
          <w:color w:val="000000"/>
        </w:rPr>
        <w:t>]</w:t>
      </w:r>
      <w:r>
        <w:rPr>
          <w:rFonts w:ascii="Times New Roman" w:hAnsi="Times New Roman" w:cs="Times New Roman"/>
          <w:color w:val="000000"/>
        </w:rPr>
        <w:t>輔仁大學學校財團法人輔仁大學</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申訴受理單位</w:t>
      </w:r>
      <w:r>
        <w:rPr>
          <w:rFonts w:ascii="Times New Roman" w:hAnsi="Times New Roman" w:cs="Times New Roman"/>
          <w:b/>
          <w:bCs/>
          <w:color w:val="000000"/>
        </w:rPr>
        <w:t>]</w:t>
      </w:r>
      <w:r>
        <w:rPr>
          <w:rFonts w:ascii="Times New Roman" w:hAnsi="Times New Roman" w:cs="Times New Roman"/>
          <w:color w:val="000000"/>
        </w:rPr>
        <w:t>行政院公共工程委員會採購申訴審議委員會（地址：</w:t>
      </w:r>
      <w:r>
        <w:rPr>
          <w:rFonts w:ascii="Times New Roman" w:hAnsi="Times New Roman" w:cs="Times New Roman"/>
          <w:color w:val="000000"/>
        </w:rPr>
        <w:t>110</w:t>
      </w:r>
      <w:r>
        <w:rPr>
          <w:rFonts w:ascii="Times New Roman" w:hAnsi="Times New Roman" w:cs="Times New Roman"/>
          <w:color w:val="000000"/>
        </w:rPr>
        <w:t>臺北市信義區松仁路</w:t>
      </w:r>
      <w:r>
        <w:rPr>
          <w:rFonts w:ascii="Times New Roman" w:hAnsi="Times New Roman" w:cs="Times New Roman"/>
          <w:color w:val="000000"/>
        </w:rPr>
        <w:t>3</w:t>
      </w:r>
      <w:r>
        <w:rPr>
          <w:rFonts w:ascii="Times New Roman" w:hAnsi="Times New Roman" w:cs="Times New Roman"/>
          <w:color w:val="000000"/>
        </w:rPr>
        <w:t>號</w:t>
      </w:r>
      <w:r>
        <w:rPr>
          <w:rFonts w:ascii="Times New Roman" w:hAnsi="Times New Roman" w:cs="Times New Roman"/>
          <w:color w:val="000000"/>
        </w:rPr>
        <w:t>9</w:t>
      </w:r>
      <w:r>
        <w:rPr>
          <w:rFonts w:ascii="Times New Roman" w:hAnsi="Times New Roman" w:cs="Times New Roman"/>
          <w:color w:val="000000"/>
        </w:rPr>
        <w:t>樓、電話：</w:t>
      </w:r>
      <w:r>
        <w:rPr>
          <w:rFonts w:ascii="Times New Roman" w:hAnsi="Times New Roman" w:cs="Times New Roman"/>
          <w:color w:val="000000"/>
        </w:rPr>
        <w:t>02-87897530</w:t>
      </w:r>
      <w:r>
        <w:rPr>
          <w:rFonts w:ascii="Times New Roman" w:hAnsi="Times New Roman" w:cs="Times New Roman"/>
          <w:color w:val="000000"/>
        </w:rPr>
        <w:t>、傳真：</w:t>
      </w:r>
      <w:r>
        <w:rPr>
          <w:rFonts w:ascii="Times New Roman" w:hAnsi="Times New Roman" w:cs="Times New Roman"/>
          <w:color w:val="000000"/>
        </w:rPr>
        <w:t>02-87897514</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檢舉受理單位</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color w:val="000000"/>
        </w:rPr>
        <w:t>部會署</w:t>
      </w:r>
      <w:r>
        <w:rPr>
          <w:rFonts w:ascii="Times New Roman" w:hAnsi="Times New Roman" w:cs="Times New Roman"/>
          <w:color w:val="000000"/>
        </w:rPr>
        <w:t>-</w:t>
      </w:r>
      <w:r>
        <w:rPr>
          <w:rFonts w:ascii="Times New Roman" w:hAnsi="Times New Roman" w:cs="Times New Roman"/>
          <w:color w:val="000000"/>
        </w:rPr>
        <w:t>教育部採購稽核小組（地址：</w:t>
      </w:r>
      <w:r>
        <w:rPr>
          <w:rFonts w:ascii="Times New Roman" w:hAnsi="Times New Roman" w:cs="Times New Roman"/>
          <w:color w:val="000000"/>
        </w:rPr>
        <w:t>100</w:t>
      </w:r>
      <w:r>
        <w:rPr>
          <w:rFonts w:ascii="Times New Roman" w:hAnsi="Times New Roman" w:cs="Times New Roman"/>
          <w:color w:val="000000"/>
        </w:rPr>
        <w:t>臺北市中正區中山南路</w:t>
      </w:r>
      <w:r>
        <w:rPr>
          <w:rFonts w:ascii="Times New Roman" w:hAnsi="Times New Roman" w:cs="Times New Roman"/>
          <w:color w:val="000000"/>
        </w:rPr>
        <w:t>5</w:t>
      </w:r>
      <w:r>
        <w:rPr>
          <w:rFonts w:ascii="Times New Roman" w:hAnsi="Times New Roman" w:cs="Times New Roman"/>
          <w:color w:val="000000"/>
        </w:rPr>
        <w:t>號、電話：</w:t>
      </w:r>
      <w:r>
        <w:rPr>
          <w:rFonts w:ascii="Times New Roman" w:hAnsi="Times New Roman" w:cs="Times New Roman"/>
          <w:color w:val="000000"/>
        </w:rPr>
        <w:t xml:space="preserve">02-77365529 </w:t>
      </w:r>
      <w:r>
        <w:rPr>
          <w:rFonts w:ascii="Times New Roman" w:hAnsi="Times New Roman" w:cs="Times New Roman"/>
          <w:color w:val="000000"/>
        </w:rPr>
        <w:t>、傳真：</w:t>
      </w:r>
      <w:r>
        <w:rPr>
          <w:rFonts w:ascii="Times New Roman" w:hAnsi="Times New Roman" w:cs="Times New Roman"/>
          <w:color w:val="000000"/>
        </w:rPr>
        <w:t xml:space="preserve">02-23583005 </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法務部調查局（地址：</w:t>
      </w:r>
      <w:r>
        <w:rPr>
          <w:rFonts w:ascii="Times New Roman" w:hAnsi="Times New Roman" w:cs="Times New Roman"/>
          <w:color w:val="000000"/>
        </w:rPr>
        <w:t>231</w:t>
      </w:r>
      <w:r>
        <w:rPr>
          <w:rFonts w:ascii="Times New Roman" w:hAnsi="Times New Roman" w:cs="Times New Roman"/>
          <w:color w:val="000000"/>
        </w:rPr>
        <w:t>新北市新店區中華路</w:t>
      </w:r>
      <w:r>
        <w:rPr>
          <w:rFonts w:ascii="Times New Roman" w:hAnsi="Times New Roman" w:cs="Times New Roman"/>
          <w:color w:val="000000"/>
        </w:rPr>
        <w:t>74</w:t>
      </w:r>
      <w:r>
        <w:rPr>
          <w:rFonts w:ascii="Times New Roman" w:hAnsi="Times New Roman" w:cs="Times New Roman"/>
          <w:color w:val="000000"/>
        </w:rPr>
        <w:t>號</w:t>
      </w:r>
      <w:r>
        <w:rPr>
          <w:rFonts w:ascii="Times New Roman" w:hAnsi="Times New Roman" w:cs="Times New Roman"/>
          <w:color w:val="000000"/>
        </w:rPr>
        <w:t>;</w:t>
      </w:r>
      <w:r>
        <w:rPr>
          <w:rFonts w:ascii="Times New Roman" w:hAnsi="Times New Roman" w:cs="Times New Roman"/>
          <w:color w:val="000000"/>
        </w:rPr>
        <w:t>新店郵政</w:t>
      </w:r>
      <w:r>
        <w:rPr>
          <w:rFonts w:ascii="Times New Roman" w:hAnsi="Times New Roman" w:cs="Times New Roman"/>
          <w:color w:val="000000"/>
        </w:rPr>
        <w:t>60000</w:t>
      </w:r>
      <w:r>
        <w:rPr>
          <w:rFonts w:ascii="Times New Roman" w:hAnsi="Times New Roman" w:cs="Times New Roman"/>
          <w:color w:val="000000"/>
        </w:rPr>
        <w:t>號信箱、電話：</w:t>
      </w:r>
      <w:r>
        <w:rPr>
          <w:rFonts w:ascii="Times New Roman" w:hAnsi="Times New Roman" w:cs="Times New Roman"/>
          <w:color w:val="000000"/>
        </w:rPr>
        <w:t>02-29177777</w:t>
      </w:r>
      <w:r>
        <w:rPr>
          <w:rFonts w:ascii="Times New Roman" w:hAnsi="Times New Roman" w:cs="Times New Roman"/>
          <w:color w:val="000000"/>
        </w:rPr>
        <w:t>、傳真：</w:t>
      </w:r>
      <w:r>
        <w:rPr>
          <w:rFonts w:ascii="Times New Roman" w:hAnsi="Times New Roman" w:cs="Times New Roman"/>
          <w:color w:val="000000"/>
        </w:rPr>
        <w:t>02-29188888</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新北市調查處（地址：</w:t>
      </w:r>
      <w:r>
        <w:rPr>
          <w:rFonts w:ascii="Times New Roman" w:hAnsi="Times New Roman" w:cs="Times New Roman"/>
          <w:color w:val="000000"/>
        </w:rPr>
        <w:t>220</w:t>
      </w:r>
      <w:r>
        <w:rPr>
          <w:rFonts w:ascii="Times New Roman" w:hAnsi="Times New Roman" w:cs="Times New Roman"/>
          <w:color w:val="000000"/>
        </w:rPr>
        <w:t>新北市板橋區漢生東路</w:t>
      </w:r>
      <w:r>
        <w:rPr>
          <w:rFonts w:ascii="Times New Roman" w:hAnsi="Times New Roman" w:cs="Times New Roman"/>
          <w:color w:val="000000"/>
        </w:rPr>
        <w:t>193</w:t>
      </w:r>
      <w:r>
        <w:rPr>
          <w:rFonts w:ascii="Times New Roman" w:hAnsi="Times New Roman" w:cs="Times New Roman"/>
          <w:color w:val="000000"/>
        </w:rPr>
        <w:t>巷</w:t>
      </w:r>
      <w:r>
        <w:rPr>
          <w:rFonts w:ascii="Times New Roman" w:hAnsi="Times New Roman" w:cs="Times New Roman"/>
          <w:color w:val="000000"/>
        </w:rPr>
        <w:t>2</w:t>
      </w:r>
      <w:r>
        <w:rPr>
          <w:rFonts w:ascii="Times New Roman" w:hAnsi="Times New Roman" w:cs="Times New Roman"/>
          <w:color w:val="000000"/>
        </w:rPr>
        <w:t>號</w:t>
      </w:r>
      <w:r>
        <w:rPr>
          <w:rFonts w:ascii="Times New Roman" w:hAnsi="Times New Roman" w:cs="Times New Roman"/>
          <w:color w:val="000000"/>
        </w:rPr>
        <w:t>;</w:t>
      </w:r>
      <w:r>
        <w:rPr>
          <w:rFonts w:ascii="Times New Roman" w:hAnsi="Times New Roman" w:cs="Times New Roman"/>
          <w:color w:val="000000"/>
        </w:rPr>
        <w:t>板橋郵政</w:t>
      </w:r>
      <w:r>
        <w:rPr>
          <w:rFonts w:ascii="Times New Roman" w:hAnsi="Times New Roman" w:cs="Times New Roman"/>
          <w:color w:val="000000"/>
        </w:rPr>
        <w:t>60000</w:t>
      </w:r>
      <w:r>
        <w:rPr>
          <w:rFonts w:ascii="Times New Roman" w:hAnsi="Times New Roman" w:cs="Times New Roman"/>
          <w:color w:val="000000"/>
        </w:rPr>
        <w:t>號信箱、電話：</w:t>
      </w:r>
      <w:r>
        <w:rPr>
          <w:rFonts w:ascii="Times New Roman" w:hAnsi="Times New Roman" w:cs="Times New Roman"/>
          <w:color w:val="000000"/>
        </w:rPr>
        <w:t>02-29628888</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法務部廉政署（地址：</w:t>
      </w:r>
      <w:r>
        <w:rPr>
          <w:rFonts w:ascii="Times New Roman" w:hAnsi="Times New Roman" w:cs="Times New Roman"/>
          <w:color w:val="000000"/>
        </w:rPr>
        <w:t>100</w:t>
      </w:r>
      <w:r>
        <w:rPr>
          <w:rFonts w:ascii="Times New Roman" w:hAnsi="Times New Roman" w:cs="Times New Roman"/>
          <w:color w:val="000000"/>
        </w:rPr>
        <w:t>臺北市中正區博愛路</w:t>
      </w:r>
      <w:r>
        <w:rPr>
          <w:rFonts w:ascii="Times New Roman" w:hAnsi="Times New Roman" w:cs="Times New Roman"/>
          <w:color w:val="000000"/>
        </w:rPr>
        <w:t>166</w:t>
      </w:r>
      <w:r>
        <w:rPr>
          <w:rFonts w:ascii="Times New Roman" w:hAnsi="Times New Roman" w:cs="Times New Roman"/>
          <w:color w:val="000000"/>
        </w:rPr>
        <w:t>號</w:t>
      </w:r>
      <w:r>
        <w:rPr>
          <w:rFonts w:ascii="Times New Roman" w:hAnsi="Times New Roman" w:cs="Times New Roman"/>
          <w:color w:val="000000"/>
        </w:rPr>
        <w:t>;10099</w:t>
      </w:r>
      <w:r>
        <w:rPr>
          <w:rFonts w:ascii="Times New Roman" w:hAnsi="Times New Roman" w:cs="Times New Roman"/>
          <w:color w:val="000000"/>
        </w:rPr>
        <w:t>國史館郵局第</w:t>
      </w:r>
      <w:r>
        <w:rPr>
          <w:rFonts w:ascii="Times New Roman" w:hAnsi="Times New Roman" w:cs="Times New Roman"/>
          <w:color w:val="000000"/>
        </w:rPr>
        <w:t>153</w:t>
      </w:r>
      <w:r>
        <w:rPr>
          <w:rFonts w:ascii="Times New Roman" w:hAnsi="Times New Roman" w:cs="Times New Roman"/>
          <w:color w:val="000000"/>
        </w:rPr>
        <w:t>號信箱、電話：</w:t>
      </w:r>
      <w:r>
        <w:rPr>
          <w:rFonts w:ascii="Times New Roman" w:hAnsi="Times New Roman" w:cs="Times New Roman"/>
          <w:color w:val="000000"/>
        </w:rPr>
        <w:t>0800286586</w:t>
      </w:r>
      <w:r>
        <w:rPr>
          <w:rFonts w:ascii="Times New Roman" w:hAnsi="Times New Roman" w:cs="Times New Roman"/>
          <w:color w:val="000000"/>
        </w:rPr>
        <w:t>、傳真：</w:t>
      </w:r>
      <w:r>
        <w:rPr>
          <w:rFonts w:ascii="Times New Roman" w:hAnsi="Times New Roman" w:cs="Times New Roman"/>
          <w:color w:val="000000"/>
        </w:rPr>
        <w:t>02-23811234</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中央採購稽核小組（地址：</w:t>
      </w:r>
      <w:r>
        <w:rPr>
          <w:rFonts w:ascii="Times New Roman" w:hAnsi="Times New Roman" w:cs="Times New Roman"/>
          <w:color w:val="000000"/>
        </w:rPr>
        <w:t>110</w:t>
      </w:r>
      <w:r>
        <w:rPr>
          <w:rFonts w:ascii="Times New Roman" w:hAnsi="Times New Roman" w:cs="Times New Roman"/>
          <w:color w:val="000000"/>
        </w:rPr>
        <w:t>臺北市信義區松仁路</w:t>
      </w:r>
      <w:r>
        <w:rPr>
          <w:rFonts w:ascii="Times New Roman" w:hAnsi="Times New Roman" w:cs="Times New Roman"/>
          <w:color w:val="000000"/>
        </w:rPr>
        <w:t>3</w:t>
      </w:r>
      <w:r>
        <w:rPr>
          <w:rFonts w:ascii="Times New Roman" w:hAnsi="Times New Roman" w:cs="Times New Roman"/>
          <w:color w:val="000000"/>
        </w:rPr>
        <w:t>號</w:t>
      </w:r>
      <w:r>
        <w:rPr>
          <w:rFonts w:ascii="Times New Roman" w:hAnsi="Times New Roman" w:cs="Times New Roman"/>
          <w:color w:val="000000"/>
        </w:rPr>
        <w:t>9</w:t>
      </w:r>
      <w:r>
        <w:rPr>
          <w:rFonts w:ascii="Times New Roman" w:hAnsi="Times New Roman" w:cs="Times New Roman"/>
          <w:color w:val="000000"/>
        </w:rPr>
        <w:t>樓、電話：</w:t>
      </w:r>
      <w:r>
        <w:rPr>
          <w:rFonts w:ascii="Times New Roman" w:hAnsi="Times New Roman" w:cs="Times New Roman"/>
          <w:color w:val="000000"/>
        </w:rPr>
        <w:t>02-87897548</w:t>
      </w:r>
      <w:r>
        <w:rPr>
          <w:rFonts w:ascii="Times New Roman" w:hAnsi="Times New Roman" w:cs="Times New Roman"/>
          <w:color w:val="000000"/>
        </w:rPr>
        <w:t>、傳真：</w:t>
      </w:r>
      <w:r>
        <w:rPr>
          <w:rFonts w:ascii="Times New Roman" w:hAnsi="Times New Roman" w:cs="Times New Roman"/>
          <w:color w:val="000000"/>
        </w:rPr>
        <w:t>02-87897554</w:t>
      </w:r>
      <w:r>
        <w:rPr>
          <w:rFonts w:ascii="Times New Roman" w:hAnsi="Times New Roman" w:cs="Times New Roman"/>
          <w:color w:val="000000"/>
        </w:rPr>
        <w:t>）</w:t>
      </w:r>
    </w:p>
    <w:sectPr w:rsidR="003D3A1E" w:rsidRPr="004A48E0">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2D4" w:rsidRDefault="004662D4" w:rsidP="004B7757">
      <w:r>
        <w:separator/>
      </w:r>
    </w:p>
  </w:endnote>
  <w:endnote w:type="continuationSeparator" w:id="0">
    <w:p w:rsidR="004662D4" w:rsidRDefault="004662D4" w:rsidP="004B7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757" w:rsidRDefault="004B7757" w:rsidP="004B7757">
    <w:pPr>
      <w:pStyle w:val="a7"/>
      <w:jc w:val="center"/>
    </w:pPr>
    <w:r>
      <w:rPr>
        <w:rFonts w:hint="eastAsia"/>
      </w:rPr>
      <w:t>11003</w:t>
    </w:r>
    <w:r>
      <w:rPr>
        <w:rFonts w:hint="eastAsia"/>
      </w:rPr>
      <w:t>招標公告</w:t>
    </w:r>
    <w:r>
      <w:rPr>
        <w:rFonts w:hint="eastAsia"/>
      </w:rPr>
      <w:t xml:space="preserve"> </w:t>
    </w:r>
    <w:r>
      <w:rPr>
        <w:rFonts w:hint="eastAsia"/>
      </w:rPr>
      <w:t>第</w:t>
    </w:r>
    <w:r>
      <w:fldChar w:fldCharType="begin"/>
    </w:r>
    <w:r>
      <w:instrText>PAGE   \* MERGEFORMAT</w:instrText>
    </w:r>
    <w:r>
      <w:fldChar w:fldCharType="separate"/>
    </w:r>
    <w:r w:rsidR="00790647" w:rsidRPr="00790647">
      <w:rPr>
        <w:noProof/>
        <w:lang w:val="zh-TW"/>
      </w:rPr>
      <w:t>1</w:t>
    </w:r>
    <w:r>
      <w:fldChar w:fldCharType="end"/>
    </w:r>
    <w:r>
      <w:rPr>
        <w:rFonts w:hint="eastAsia"/>
      </w:rPr>
      <w:t>頁</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2D4" w:rsidRDefault="004662D4" w:rsidP="004B7757">
      <w:r>
        <w:separator/>
      </w:r>
    </w:p>
  </w:footnote>
  <w:footnote w:type="continuationSeparator" w:id="0">
    <w:p w:rsidR="004662D4" w:rsidRDefault="004662D4" w:rsidP="004B77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67E"/>
    <w:rsid w:val="00287C3F"/>
    <w:rsid w:val="002C3014"/>
    <w:rsid w:val="003D3A1E"/>
    <w:rsid w:val="00427AED"/>
    <w:rsid w:val="004662D4"/>
    <w:rsid w:val="004A1655"/>
    <w:rsid w:val="004A48E0"/>
    <w:rsid w:val="004B7757"/>
    <w:rsid w:val="0059667E"/>
    <w:rsid w:val="00790647"/>
    <w:rsid w:val="00CA5119"/>
    <w:rsid w:val="00F93D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02F2C8-BF04-4FDB-95D9-6A98FAB2E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59667E"/>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next w:val="a"/>
    <w:link w:val="30"/>
    <w:uiPriority w:val="9"/>
    <w:semiHidden/>
    <w:unhideWhenUsed/>
    <w:qFormat/>
    <w:rsid w:val="004A48E0"/>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9667E"/>
    <w:rPr>
      <w:rFonts w:ascii="新細明體" w:eastAsia="新細明體" w:hAnsi="新細明體" w:cs="新細明體"/>
      <w:b/>
      <w:bCs/>
      <w:kern w:val="36"/>
      <w:sz w:val="48"/>
      <w:szCs w:val="48"/>
    </w:rPr>
  </w:style>
  <w:style w:type="character" w:customStyle="1" w:styleId="warnmsgyellow">
    <w:name w:val="warn_msg_yellow"/>
    <w:basedOn w:val="a0"/>
    <w:rsid w:val="0059667E"/>
  </w:style>
  <w:style w:type="paragraph" w:styleId="a3">
    <w:name w:val="Balloon Text"/>
    <w:basedOn w:val="a"/>
    <w:link w:val="a4"/>
    <w:uiPriority w:val="99"/>
    <w:semiHidden/>
    <w:unhideWhenUsed/>
    <w:rsid w:val="0059667E"/>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9667E"/>
    <w:rPr>
      <w:rFonts w:asciiTheme="majorHAnsi" w:eastAsiaTheme="majorEastAsia" w:hAnsiTheme="majorHAnsi" w:cstheme="majorBidi"/>
      <w:sz w:val="18"/>
      <w:szCs w:val="18"/>
    </w:rPr>
  </w:style>
  <w:style w:type="paragraph" w:styleId="a5">
    <w:name w:val="header"/>
    <w:basedOn w:val="a"/>
    <w:link w:val="a6"/>
    <w:uiPriority w:val="99"/>
    <w:unhideWhenUsed/>
    <w:rsid w:val="004B7757"/>
    <w:pPr>
      <w:tabs>
        <w:tab w:val="center" w:pos="4153"/>
        <w:tab w:val="right" w:pos="8306"/>
      </w:tabs>
      <w:snapToGrid w:val="0"/>
    </w:pPr>
    <w:rPr>
      <w:sz w:val="20"/>
      <w:szCs w:val="20"/>
    </w:rPr>
  </w:style>
  <w:style w:type="character" w:customStyle="1" w:styleId="a6">
    <w:name w:val="頁首 字元"/>
    <w:basedOn w:val="a0"/>
    <w:link w:val="a5"/>
    <w:uiPriority w:val="99"/>
    <w:rsid w:val="004B7757"/>
    <w:rPr>
      <w:sz w:val="20"/>
      <w:szCs w:val="20"/>
    </w:rPr>
  </w:style>
  <w:style w:type="paragraph" w:styleId="a7">
    <w:name w:val="footer"/>
    <w:basedOn w:val="a"/>
    <w:link w:val="a8"/>
    <w:uiPriority w:val="99"/>
    <w:unhideWhenUsed/>
    <w:rsid w:val="004B7757"/>
    <w:pPr>
      <w:tabs>
        <w:tab w:val="center" w:pos="4153"/>
        <w:tab w:val="right" w:pos="8306"/>
      </w:tabs>
      <w:snapToGrid w:val="0"/>
    </w:pPr>
    <w:rPr>
      <w:sz w:val="20"/>
      <w:szCs w:val="20"/>
    </w:rPr>
  </w:style>
  <w:style w:type="character" w:customStyle="1" w:styleId="a8">
    <w:name w:val="頁尾 字元"/>
    <w:basedOn w:val="a0"/>
    <w:link w:val="a7"/>
    <w:uiPriority w:val="99"/>
    <w:rsid w:val="004B7757"/>
    <w:rPr>
      <w:sz w:val="20"/>
      <w:szCs w:val="20"/>
    </w:rPr>
  </w:style>
  <w:style w:type="character" w:customStyle="1" w:styleId="30">
    <w:name w:val="標題 3 字元"/>
    <w:basedOn w:val="a0"/>
    <w:link w:val="3"/>
    <w:uiPriority w:val="9"/>
    <w:semiHidden/>
    <w:rsid w:val="004A48E0"/>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25316">
      <w:bodyDiv w:val="1"/>
      <w:marLeft w:val="0"/>
      <w:marRight w:val="0"/>
      <w:marTop w:val="0"/>
      <w:marBottom w:val="0"/>
      <w:divBdr>
        <w:top w:val="none" w:sz="0" w:space="0" w:color="auto"/>
        <w:left w:val="none" w:sz="0" w:space="0" w:color="auto"/>
        <w:bottom w:val="none" w:sz="0" w:space="0" w:color="auto"/>
        <w:right w:val="none" w:sz="0" w:space="0" w:color="auto"/>
      </w:divBdr>
      <w:divsChild>
        <w:div w:id="1686589642">
          <w:marLeft w:val="0"/>
          <w:marRight w:val="0"/>
          <w:marTop w:val="0"/>
          <w:marBottom w:val="0"/>
          <w:divBdr>
            <w:top w:val="none" w:sz="0" w:space="0" w:color="auto"/>
            <w:left w:val="none" w:sz="0" w:space="0" w:color="auto"/>
            <w:bottom w:val="none" w:sz="0" w:space="0" w:color="auto"/>
            <w:right w:val="none" w:sz="0" w:space="0" w:color="auto"/>
          </w:divBdr>
        </w:div>
      </w:divsChild>
    </w:div>
    <w:div w:id="879510970">
      <w:bodyDiv w:val="1"/>
      <w:marLeft w:val="0"/>
      <w:marRight w:val="0"/>
      <w:marTop w:val="0"/>
      <w:marBottom w:val="0"/>
      <w:divBdr>
        <w:top w:val="none" w:sz="0" w:space="0" w:color="auto"/>
        <w:left w:val="none" w:sz="0" w:space="0" w:color="auto"/>
        <w:bottom w:val="none" w:sz="0" w:space="0" w:color="auto"/>
        <w:right w:val="none" w:sz="0" w:space="0" w:color="auto"/>
      </w:divBdr>
      <w:divsChild>
        <w:div w:id="1556163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436</Words>
  <Characters>2489</Characters>
  <Application>Microsoft Office Word</Application>
  <DocSecurity>0</DocSecurity>
  <Lines>20</Lines>
  <Paragraphs>5</Paragraphs>
  <ScaleCrop>false</ScaleCrop>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FJCU</cp:lastModifiedBy>
  <cp:revision>2</cp:revision>
  <cp:lastPrinted>2021-10-19T08:29:00Z</cp:lastPrinted>
  <dcterms:created xsi:type="dcterms:W3CDTF">2021-10-20T00:53:00Z</dcterms:created>
  <dcterms:modified xsi:type="dcterms:W3CDTF">2021-10-20T00:53:00Z</dcterms:modified>
</cp:coreProperties>
</file>