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B1" w:rsidRPr="005B01FE" w:rsidRDefault="002276B1" w:rsidP="002276B1">
      <w:pPr>
        <w:widowControl/>
        <w:spacing w:before="100" w:beforeAutospacing="1" w:after="100" w:afterAutospacing="1"/>
        <w:jc w:val="center"/>
        <w:outlineLvl w:val="0"/>
        <w:rPr>
          <w:rFonts w:ascii="新細明體" w:eastAsia="新細明體" w:hAnsi="新細明體" w:cs="新細明體"/>
          <w:b/>
          <w:bCs/>
          <w:kern w:val="36"/>
          <w:sz w:val="32"/>
          <w:szCs w:val="32"/>
        </w:rPr>
      </w:pPr>
      <w:bookmarkStart w:id="0" w:name="_GoBack"/>
      <w:bookmarkEnd w:id="0"/>
      <w:r w:rsidRPr="005B01FE">
        <w:rPr>
          <w:rFonts w:ascii="新細明體" w:eastAsia="新細明體" w:hAnsi="新細明體" w:cs="新細明體"/>
          <w:b/>
          <w:bCs/>
          <w:kern w:val="36"/>
          <w:sz w:val="32"/>
          <w:szCs w:val="32"/>
        </w:rPr>
        <w:t xml:space="preserve">限制性招標(經公開評選或公開徵求)公告 </w:t>
      </w:r>
    </w:p>
    <w:p w:rsidR="002276B1" w:rsidRPr="002276B1" w:rsidRDefault="002276B1" w:rsidP="002276B1">
      <w:pPr>
        <w:widowControl/>
        <w:spacing w:before="100" w:beforeAutospacing="1" w:after="100" w:afterAutospacing="1"/>
        <w:jc w:val="center"/>
        <w:outlineLvl w:val="2"/>
        <w:rPr>
          <w:rFonts w:ascii="新細明體" w:eastAsia="新細明體" w:hAnsi="新細明體" w:cs="新細明體"/>
          <w:b/>
          <w:bCs/>
          <w:kern w:val="0"/>
          <w:sz w:val="27"/>
          <w:szCs w:val="27"/>
        </w:rPr>
      </w:pPr>
      <w:r w:rsidRPr="002276B1">
        <w:rPr>
          <w:rFonts w:ascii="新細明體" w:eastAsia="新細明體" w:hAnsi="新細明體" w:cs="新細明體"/>
          <w:b/>
          <w:bCs/>
          <w:kern w:val="0"/>
          <w:sz w:val="27"/>
          <w:szCs w:val="27"/>
        </w:rPr>
        <w:t>公告日：110/01/05</w:t>
      </w:r>
    </w:p>
    <w:p w:rsidR="002276B1" w:rsidRPr="002276B1" w:rsidRDefault="002276B1" w:rsidP="002276B1">
      <w:pPr>
        <w:widowControl/>
        <w:spacing w:after="240"/>
        <w:rPr>
          <w:rFonts w:ascii="新細明體" w:eastAsia="新細明體" w:hAnsi="新細明體" w:cs="新細明體"/>
          <w:kern w:val="0"/>
          <w:szCs w:val="24"/>
        </w:rPr>
      </w:pPr>
      <w:r w:rsidRPr="002276B1">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2276B1" w:rsidRPr="002276B1" w:rsidRDefault="002276B1" w:rsidP="002276B1">
      <w:pPr>
        <w:widowControl/>
        <w:spacing w:after="240"/>
        <w:rPr>
          <w:rFonts w:ascii="新細明體" w:eastAsia="新細明體" w:hAnsi="新細明體" w:cs="新細明體"/>
          <w:kern w:val="0"/>
          <w:szCs w:val="24"/>
        </w:rPr>
      </w:pPr>
      <w:r w:rsidRPr="002276B1">
        <w:rPr>
          <w:rFonts w:ascii="新細明體" w:eastAsia="新細明體" w:hAnsi="新細明體" w:cs="新細明體"/>
          <w:b/>
          <w:bCs/>
          <w:kern w:val="0"/>
          <w:szCs w:val="24"/>
        </w:rPr>
        <w:t>[機關代碼]</w:t>
      </w:r>
      <w:r w:rsidRPr="002276B1">
        <w:rPr>
          <w:rFonts w:ascii="新細明體" w:eastAsia="新細明體" w:hAnsi="新細明體" w:cs="新細明體"/>
          <w:kern w:val="0"/>
          <w:szCs w:val="24"/>
        </w:rPr>
        <w:t>3.10.90.2</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[機關名稱]</w:t>
      </w:r>
      <w:r w:rsidRPr="002276B1">
        <w:rPr>
          <w:rFonts w:ascii="新細明體" w:eastAsia="新細明體" w:hAnsi="新細明體" w:cs="新細明體"/>
          <w:kern w:val="0"/>
          <w:szCs w:val="24"/>
        </w:rPr>
        <w:t>輔仁大學學校財團法人輔仁大學</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[單位名稱]</w:t>
      </w:r>
      <w:r w:rsidRPr="002276B1">
        <w:rPr>
          <w:rFonts w:ascii="新細明體" w:eastAsia="新細明體" w:hAnsi="新細明體" w:cs="新細明體"/>
          <w:kern w:val="0"/>
          <w:szCs w:val="24"/>
        </w:rPr>
        <w:t>總務處資產組</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[機關地址]</w:t>
      </w:r>
      <w:r w:rsidRPr="002276B1">
        <w:rPr>
          <w:rFonts w:ascii="新細明體" w:eastAsia="新細明體" w:hAnsi="新細明體" w:cs="新細明體"/>
          <w:kern w:val="0"/>
          <w:szCs w:val="24"/>
        </w:rPr>
        <w:t>242新北市新莊區中正路510號</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[聯絡人]</w:t>
      </w:r>
      <w:r w:rsidRPr="002276B1">
        <w:rPr>
          <w:rFonts w:ascii="新細明體" w:eastAsia="新細明體" w:hAnsi="新細明體" w:cs="新細明體"/>
          <w:kern w:val="0"/>
          <w:szCs w:val="24"/>
        </w:rPr>
        <w:t>葉明媛</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[聯絡電話]</w:t>
      </w:r>
      <w:r w:rsidRPr="002276B1">
        <w:rPr>
          <w:rFonts w:ascii="新細明體" w:eastAsia="新細明體" w:hAnsi="新細明體" w:cs="新細明體"/>
          <w:kern w:val="0"/>
          <w:szCs w:val="24"/>
        </w:rPr>
        <w:t>(02)29052958</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[傳真號碼]</w:t>
      </w:r>
      <w:r w:rsidRPr="002276B1">
        <w:rPr>
          <w:rFonts w:ascii="新細明體" w:eastAsia="新細明體" w:hAnsi="新細明體" w:cs="新細明體"/>
          <w:kern w:val="0"/>
          <w:szCs w:val="24"/>
        </w:rPr>
        <w:t>(02)29053162</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[電子郵件信箱]</w:t>
      </w:r>
      <w:r w:rsidRPr="002276B1">
        <w:rPr>
          <w:rFonts w:ascii="新細明體" w:eastAsia="新細明體" w:hAnsi="新細明體" w:cs="新細明體"/>
          <w:kern w:val="0"/>
          <w:szCs w:val="24"/>
        </w:rPr>
        <w:t>023575@mail.fju.edu.tw</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[標案案號]</w:t>
      </w:r>
      <w:r w:rsidRPr="002276B1">
        <w:rPr>
          <w:rFonts w:ascii="新細明體" w:eastAsia="新細明體" w:hAnsi="新細明體" w:cs="新細明體"/>
          <w:kern w:val="0"/>
          <w:szCs w:val="24"/>
        </w:rPr>
        <w:t>10920</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[標案名稱]</w:t>
      </w:r>
      <w:r w:rsidRPr="002276B1">
        <w:rPr>
          <w:rFonts w:ascii="新細明體" w:eastAsia="新細明體" w:hAnsi="新細明體" w:cs="新細明體"/>
          <w:kern w:val="0"/>
          <w:szCs w:val="24"/>
        </w:rPr>
        <w:t>2</w:t>
      </w:r>
      <w:r w:rsidR="009D7A69">
        <w:rPr>
          <w:rFonts w:ascii="新細明體" w:eastAsia="新細明體" w:hAnsi="新細明體" w:cs="新細明體" w:hint="eastAsia"/>
          <w:kern w:val="0"/>
          <w:szCs w:val="24"/>
        </w:rPr>
        <w:t>0</w:t>
      </w:r>
      <w:r w:rsidRPr="002276B1">
        <w:rPr>
          <w:rFonts w:ascii="新細明體" w:eastAsia="新細明體" w:hAnsi="新細明體" w:cs="新細明體"/>
          <w:kern w:val="0"/>
          <w:szCs w:val="24"/>
        </w:rPr>
        <w:t>21年ACS電子期刊</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[標的分類]</w:t>
      </w:r>
      <w:r w:rsidRPr="002276B1">
        <w:rPr>
          <w:rFonts w:ascii="新細明體" w:eastAsia="新細明體" w:hAnsi="新細明體" w:cs="新細明體"/>
          <w:kern w:val="0"/>
          <w:szCs w:val="24"/>
        </w:rPr>
        <w:t>財物類32 - 紙漿,紙及紙產品;印刷品及相關的商品</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[財物採購性質]</w:t>
      </w:r>
      <w:r w:rsidRPr="002276B1">
        <w:rPr>
          <w:rFonts w:ascii="新細明體" w:eastAsia="新細明體" w:hAnsi="新細明體" w:cs="新細明體"/>
          <w:kern w:val="0"/>
          <w:szCs w:val="24"/>
        </w:rPr>
        <w:t>買受,定製</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[採購金額]</w:t>
      </w:r>
      <w:r w:rsidRPr="002276B1">
        <w:rPr>
          <w:rFonts w:ascii="新細明體" w:eastAsia="新細明體" w:hAnsi="新細明體" w:cs="新細明體"/>
          <w:kern w:val="0"/>
          <w:szCs w:val="24"/>
        </w:rPr>
        <w:t>1,309,507元</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[採購金額級距]</w:t>
      </w:r>
      <w:r w:rsidRPr="002276B1">
        <w:rPr>
          <w:rFonts w:ascii="新細明體" w:eastAsia="新細明體" w:hAnsi="新細明體" w:cs="新細明體"/>
          <w:kern w:val="0"/>
          <w:szCs w:val="24"/>
        </w:rPr>
        <w:t>公告金額以上未達查核金額</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[法人團體辦理適用採購法案件之依據法條]</w:t>
      </w:r>
      <w:r w:rsidRPr="002276B1">
        <w:rPr>
          <w:rFonts w:ascii="新細明體" w:eastAsia="新細明體" w:hAnsi="新細明體" w:cs="新細明體"/>
          <w:kern w:val="0"/>
          <w:szCs w:val="24"/>
        </w:rPr>
        <w:t>採購法第4條</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[辦理方式]</w:t>
      </w:r>
      <w:r w:rsidRPr="002276B1">
        <w:rPr>
          <w:rFonts w:ascii="新細明體" w:eastAsia="新細明體" w:hAnsi="新細明體" w:cs="新細明體"/>
          <w:kern w:val="0"/>
          <w:szCs w:val="24"/>
        </w:rPr>
        <w:t>補助</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[依據法條]</w:t>
      </w:r>
      <w:r w:rsidRPr="002276B1">
        <w:rPr>
          <w:rFonts w:ascii="新細明體" w:eastAsia="新細明體" w:hAnsi="新細明體" w:cs="新細明體"/>
          <w:kern w:val="0"/>
          <w:szCs w:val="24"/>
        </w:rPr>
        <w:t>採購法第22條第1項第2款</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[是否適用條約或協定之採購]</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[是否適用WTO政府採購協定(GPA)]</w:t>
      </w:r>
      <w:r w:rsidRPr="002276B1">
        <w:rPr>
          <w:rFonts w:ascii="新細明體" w:eastAsia="新細明體" w:hAnsi="新細明體" w:cs="新細明體"/>
          <w:kern w:val="0"/>
          <w:szCs w:val="24"/>
        </w:rPr>
        <w:t xml:space="preserve"> 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[是否適用臺紐經濟合作協定(ANZTEC)]</w:t>
      </w:r>
      <w:r w:rsidRPr="002276B1">
        <w:rPr>
          <w:rFonts w:ascii="新細明體" w:eastAsia="新細明體" w:hAnsi="新細明體" w:cs="新細明體"/>
          <w:kern w:val="0"/>
          <w:szCs w:val="24"/>
        </w:rPr>
        <w:t xml:space="preserve"> 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[是否適用臺星經濟夥伴協定(ASTEP)]</w:t>
      </w:r>
      <w:r w:rsidRPr="002276B1">
        <w:rPr>
          <w:rFonts w:ascii="新細明體" w:eastAsia="新細明體" w:hAnsi="新細明體" w:cs="新細明體"/>
          <w:kern w:val="0"/>
          <w:szCs w:val="24"/>
        </w:rPr>
        <w:t xml:space="preserve"> 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[本採購是否屬「具敏感性或國安(含資安)疑慮之業務範疇」採購]</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[本採購是否屬「涉及國家安全」採購]</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[預算金額]</w:t>
      </w:r>
      <w:r w:rsidRPr="002276B1">
        <w:rPr>
          <w:rFonts w:ascii="新細明體" w:eastAsia="新細明體" w:hAnsi="新細明體" w:cs="新細明體"/>
          <w:kern w:val="0"/>
          <w:szCs w:val="24"/>
        </w:rPr>
        <w:t>1,309,507元</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[預算金額是否公開]</w:t>
      </w:r>
      <w:r w:rsidRPr="002276B1">
        <w:rPr>
          <w:rFonts w:ascii="新細明體" w:eastAsia="新細明體" w:hAnsi="新細明體" w:cs="新細明體"/>
          <w:kern w:val="0"/>
          <w:szCs w:val="24"/>
        </w:rPr>
        <w:t>是</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[後續擴充]</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[是否受機關補助]</w:t>
      </w:r>
      <w:r w:rsidRPr="002276B1">
        <w:rPr>
          <w:rFonts w:ascii="新細明體" w:eastAsia="新細明體" w:hAnsi="新細明體" w:cs="新細明體"/>
          <w:kern w:val="0"/>
          <w:szCs w:val="24"/>
        </w:rPr>
        <w:t>是</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[補助機關]</w:t>
      </w:r>
      <w:r w:rsidRPr="002276B1">
        <w:rPr>
          <w:rFonts w:ascii="新細明體" w:eastAsia="新細明體" w:hAnsi="新細明體" w:cs="新細明體"/>
          <w:kern w:val="0"/>
          <w:szCs w:val="24"/>
        </w:rPr>
        <w:t>3.9 教育部</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[補助金額]</w:t>
      </w:r>
      <w:r w:rsidRPr="002276B1">
        <w:rPr>
          <w:rFonts w:ascii="新細明體" w:eastAsia="新細明體" w:hAnsi="新細明體" w:cs="新細明體"/>
          <w:kern w:val="0"/>
          <w:szCs w:val="24"/>
        </w:rPr>
        <w:t>1,309,507元</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[是否含特別預算]</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[招標方式]</w:t>
      </w:r>
      <w:r w:rsidRPr="002276B1">
        <w:rPr>
          <w:rFonts w:ascii="新細明體" w:eastAsia="新細明體" w:hAnsi="新細明體" w:cs="新細明體"/>
          <w:kern w:val="0"/>
          <w:szCs w:val="24"/>
        </w:rPr>
        <w:t>限制性招標(經公開評選或公開徵求)</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lastRenderedPageBreak/>
        <w:t>[決標方式]</w:t>
      </w:r>
      <w:r w:rsidRPr="002276B1">
        <w:rPr>
          <w:rFonts w:ascii="新細明體" w:eastAsia="新細明體" w:hAnsi="新細明體" w:cs="新細明體"/>
          <w:kern w:val="0"/>
          <w:szCs w:val="24"/>
        </w:rPr>
        <w:t>最低標</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[是否依政府採購法施行細則第64條之2辦理]</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[新增公告傳輸次數]</w:t>
      </w:r>
      <w:r w:rsidRPr="002276B1">
        <w:rPr>
          <w:rFonts w:ascii="新細明體" w:eastAsia="新細明體" w:hAnsi="新細明體" w:cs="新細明體"/>
          <w:kern w:val="0"/>
          <w:szCs w:val="24"/>
        </w:rPr>
        <w:t>01</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[招標狀態]</w:t>
      </w:r>
      <w:r w:rsidRPr="002276B1">
        <w:rPr>
          <w:rFonts w:ascii="新細明體" w:eastAsia="新細明體" w:hAnsi="新細明體" w:cs="新細明體"/>
          <w:kern w:val="0"/>
          <w:szCs w:val="24"/>
        </w:rPr>
        <w:t>第一次限制性招標</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[機關自定公告日]</w:t>
      </w:r>
      <w:r w:rsidRPr="002276B1">
        <w:rPr>
          <w:rFonts w:ascii="新細明體" w:eastAsia="新細明體" w:hAnsi="新細明體" w:cs="新細明體"/>
          <w:kern w:val="0"/>
          <w:szCs w:val="24"/>
        </w:rPr>
        <w:t>110/01/05</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[是否複數決標]</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[是否訂有底價]</w:t>
      </w:r>
      <w:r w:rsidRPr="002276B1">
        <w:rPr>
          <w:rFonts w:ascii="新細明體" w:eastAsia="新細明體" w:hAnsi="新細明體" w:cs="新細明體"/>
          <w:kern w:val="0"/>
          <w:szCs w:val="24"/>
        </w:rPr>
        <w:t>是</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[是否屬特殊採購]</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[是否已辦理公開閱覽]</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[是否屬統包]</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[是否屬共同供應契約採購]</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[是否屬二以上機關之聯合採購(不適用共同供應契約規定)]</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[是否應依公共工程專業技師簽證規則實施技師簽證]</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[是否採行協商措施]</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[是否適用採購法第104條或105條或招標期限標準第10條或第4條之1]</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[是否依據採購法第106條第1項第1款辦理]</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[是否提供電子領標]</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[原因]</w:t>
      </w:r>
      <w:r w:rsidRPr="002276B1">
        <w:rPr>
          <w:rFonts w:ascii="新細明體" w:eastAsia="新細明體" w:hAnsi="新細明體" w:cs="新細明體"/>
          <w:kern w:val="0"/>
          <w:szCs w:val="24"/>
        </w:rPr>
        <w:t>硬體設備不足</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[招標文件領取地點]</w:t>
      </w:r>
      <w:r w:rsidRPr="002276B1">
        <w:rPr>
          <w:rFonts w:ascii="新細明體" w:eastAsia="新細明體" w:hAnsi="新細明體" w:cs="新細明體"/>
          <w:kern w:val="0"/>
          <w:szCs w:val="24"/>
        </w:rPr>
        <w:t>242新北市新莊區中正路510號</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[招標文件售價及付款方式]</w:t>
      </w:r>
      <w:r w:rsidRPr="002276B1">
        <w:rPr>
          <w:rFonts w:ascii="新細明體" w:eastAsia="新細明體" w:hAnsi="新細明體" w:cs="新細明體"/>
          <w:kern w:val="0"/>
          <w:szCs w:val="24"/>
        </w:rPr>
        <w:t>[招標文件領取地點]242新北市新莊區中正路510號輔大總務處出納組</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[是否提供電子投標]</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[截止投標]</w:t>
      </w:r>
      <w:r w:rsidRPr="002276B1">
        <w:rPr>
          <w:rFonts w:ascii="新細明體" w:eastAsia="新細明體" w:hAnsi="新細明體" w:cs="新細明體"/>
          <w:kern w:val="0"/>
          <w:szCs w:val="24"/>
        </w:rPr>
        <w:t>110/01/19 13:00</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[開標時間]</w:t>
      </w:r>
      <w:r w:rsidRPr="002276B1">
        <w:rPr>
          <w:rFonts w:ascii="新細明體" w:eastAsia="新細明體" w:hAnsi="新細明體" w:cs="新細明體"/>
          <w:kern w:val="0"/>
          <w:szCs w:val="24"/>
        </w:rPr>
        <w:t>110/01/19 14:00</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[開標地點]</w:t>
      </w:r>
      <w:r w:rsidRPr="002276B1">
        <w:rPr>
          <w:rFonts w:ascii="新細明體" w:eastAsia="新細明體" w:hAnsi="新細明體" w:cs="新細明體"/>
          <w:kern w:val="0"/>
          <w:szCs w:val="24"/>
        </w:rPr>
        <w:t>242新北市新莊區中正路510號</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[是否須繳納押標金]</w:t>
      </w:r>
      <w:r w:rsidRPr="002276B1">
        <w:rPr>
          <w:rFonts w:ascii="新細明體" w:eastAsia="新細明體" w:hAnsi="新細明體" w:cs="新細明體"/>
          <w:kern w:val="0"/>
          <w:szCs w:val="24"/>
        </w:rPr>
        <w:t xml:space="preserve"> 是，尚未提供廠商線上繳納押標金</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[押標金額度]</w:t>
      </w:r>
      <w:r w:rsidRPr="002276B1">
        <w:rPr>
          <w:rFonts w:ascii="新細明體" w:eastAsia="新細明體" w:hAnsi="新細明體" w:cs="新細明體"/>
          <w:kern w:val="0"/>
          <w:szCs w:val="24"/>
        </w:rPr>
        <w:t>預算金額之3%</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[投標文字]</w:t>
      </w:r>
      <w:r w:rsidRPr="002276B1">
        <w:rPr>
          <w:rFonts w:ascii="新細明體" w:eastAsia="新細明體" w:hAnsi="新細明體" w:cs="新細明體"/>
          <w:kern w:val="0"/>
          <w:szCs w:val="24"/>
        </w:rPr>
        <w:t>正體中文或英文</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[收受投標文件地點]</w:t>
      </w:r>
      <w:r w:rsidRPr="002276B1">
        <w:rPr>
          <w:rFonts w:ascii="新細明體" w:eastAsia="新細明體" w:hAnsi="新細明體" w:cs="新細明體"/>
          <w:kern w:val="0"/>
          <w:szCs w:val="24"/>
        </w:rPr>
        <w:t>242新北市新莊區中正路510號(舒德樓5樓總務處會議室)</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[是否依據採購法第99條]</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[履約地點]</w:t>
      </w:r>
      <w:r w:rsidRPr="002276B1">
        <w:rPr>
          <w:rFonts w:ascii="新細明體" w:eastAsia="新細明體" w:hAnsi="新細明體" w:cs="新細明體"/>
          <w:kern w:val="0"/>
          <w:szCs w:val="24"/>
        </w:rPr>
        <w:t>新北市(非原住民地區)</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[履約期限]</w:t>
      </w:r>
      <w:r w:rsidRPr="002276B1">
        <w:rPr>
          <w:rFonts w:ascii="新細明體" w:eastAsia="新細明體" w:hAnsi="新細明體" w:cs="新細明體"/>
          <w:kern w:val="0"/>
          <w:szCs w:val="24"/>
        </w:rPr>
        <w:t>110年1月1日至110年12月31日</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[是否刊登公報]</w:t>
      </w:r>
      <w:r w:rsidRPr="002276B1">
        <w:rPr>
          <w:rFonts w:ascii="新細明體" w:eastAsia="新細明體" w:hAnsi="新細明體" w:cs="新細明體"/>
          <w:kern w:val="0"/>
          <w:szCs w:val="24"/>
        </w:rPr>
        <w:t>是</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[是否依據採購法第11條之1，成立採購工作及審查小組]</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[本案採購契約是否採用主管機關訂定之範本]</w:t>
      </w:r>
      <w:r w:rsidRPr="002276B1">
        <w:rPr>
          <w:rFonts w:ascii="新細明體" w:eastAsia="新細明體" w:hAnsi="新細明體" w:cs="新細明體"/>
          <w:kern w:val="0"/>
          <w:szCs w:val="24"/>
        </w:rPr>
        <w:t>是</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[本案採購契約是否採用主管機關訂定之最新版範本]</w:t>
      </w:r>
      <w:r w:rsidRPr="002276B1">
        <w:rPr>
          <w:rFonts w:ascii="新細明體" w:eastAsia="新細明體" w:hAnsi="新細明體" w:cs="新細明體"/>
          <w:kern w:val="0"/>
          <w:szCs w:val="24"/>
        </w:rPr>
        <w:t>是</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[廠商資格摘要]</w:t>
      </w:r>
      <w:r w:rsidRPr="002276B1">
        <w:rPr>
          <w:rFonts w:ascii="新細明體" w:eastAsia="新細明體" w:hAnsi="新細明體" w:cs="新細明體"/>
          <w:kern w:val="0"/>
          <w:szCs w:val="24"/>
        </w:rPr>
        <w:t xml:space="preserve"> </w:t>
      </w:r>
      <w:r w:rsidRPr="002276B1">
        <w:rPr>
          <w:rFonts w:ascii="新細明體" w:eastAsia="新細明體" w:hAnsi="新細明體" w:cs="新細明體"/>
          <w:kern w:val="0"/>
          <w:szCs w:val="24"/>
        </w:rPr>
        <w:br/>
        <w:t xml:space="preserve">1.廠商登記或設立之證明－ </w:t>
      </w:r>
      <w:r w:rsidRPr="002276B1">
        <w:rPr>
          <w:rFonts w:ascii="新細明體" w:eastAsia="新細明體" w:hAnsi="新細明體" w:cs="新細明體"/>
          <w:kern w:val="0"/>
          <w:szCs w:val="24"/>
        </w:rPr>
        <w:br/>
        <w:t xml:space="preserve">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經濟部98年4月2日公告，直轄市政府及縣（市）政府核發之營利事業登記證自98年4月13日起不再作為證明文件。廠商得以列印公開於全國商工行政服務入口網（http://gcis.nat.gov.tw/index.jsp）網站之商工登記資料查詢之資料代之。】 </w:t>
      </w:r>
      <w:r w:rsidRPr="002276B1">
        <w:rPr>
          <w:rFonts w:ascii="新細明體" w:eastAsia="新細明體" w:hAnsi="新細明體" w:cs="新細明體"/>
          <w:kern w:val="0"/>
          <w:szCs w:val="24"/>
        </w:rPr>
        <w:br/>
        <w:t xml:space="preserve">2.廠商之納稅證明－ </w:t>
      </w:r>
      <w:r w:rsidRPr="002276B1">
        <w:rPr>
          <w:rFonts w:ascii="新細明體" w:eastAsia="新細明體" w:hAnsi="新細明體" w:cs="新細明體"/>
          <w:kern w:val="0"/>
          <w:szCs w:val="24"/>
        </w:rPr>
        <w:br/>
        <w:t xml:space="preserve">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 </w:t>
      </w:r>
      <w:r w:rsidRPr="002276B1">
        <w:rPr>
          <w:rFonts w:ascii="新細明體" w:eastAsia="新細明體" w:hAnsi="新細明體" w:cs="新細明體"/>
          <w:kern w:val="0"/>
          <w:szCs w:val="24"/>
        </w:rPr>
        <w:br/>
        <w:t xml:space="preserve">3.廠商信用之證明－ </w:t>
      </w:r>
      <w:r w:rsidRPr="002276B1">
        <w:rPr>
          <w:rFonts w:ascii="新細明體" w:eastAsia="新細明體" w:hAnsi="新細明體" w:cs="新細明體"/>
          <w:kern w:val="0"/>
          <w:szCs w:val="24"/>
        </w:rPr>
        <w:br/>
        <w:t xml:space="preserve">如票據交換機構或受理查詢之金融機構於截止投標日之前半年內所出具之非拒絕往來戶及最近三年內無退票紀錄證明、會計師簽證之財務報表或金融機構或徵信機構出具之信用證明等。 </w:t>
      </w:r>
      <w:r w:rsidRPr="002276B1">
        <w:rPr>
          <w:rFonts w:ascii="新細明體" w:eastAsia="新細明體" w:hAnsi="新細明體" w:cs="新細明體"/>
          <w:kern w:val="0"/>
          <w:szCs w:val="24"/>
        </w:rPr>
        <w:br/>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[是否訂有與履約能力有關之基本資格]</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[附加說明]</w:t>
      </w:r>
      <w:r w:rsidRPr="002276B1">
        <w:rPr>
          <w:rFonts w:ascii="新細明體" w:eastAsia="新細明體" w:hAnsi="新細明體" w:cs="新細明體"/>
          <w:kern w:val="0"/>
          <w:szCs w:val="24"/>
        </w:rPr>
        <w:t xml:space="preserve"> </w:t>
      </w:r>
      <w:r w:rsidRPr="002276B1">
        <w:rPr>
          <w:rFonts w:ascii="新細明體" w:eastAsia="新細明體" w:hAnsi="新細明體" w:cs="新細明體"/>
          <w:kern w:val="0"/>
          <w:szCs w:val="24"/>
        </w:rPr>
        <w:br/>
        <w:t xml:space="preserve">[招標文件領取方式及地點]： </w:t>
      </w:r>
      <w:r w:rsidRPr="002276B1">
        <w:rPr>
          <w:rFonts w:ascii="新細明體" w:eastAsia="新細明體" w:hAnsi="新細明體" w:cs="新細明體"/>
          <w:kern w:val="0"/>
          <w:szCs w:val="24"/>
        </w:rPr>
        <w:br/>
        <w:t xml:space="preserve">上班時間星期一 ~ 星期五 上午8:00—12:00 下午1:00—4:30：請至新北市新莊區中正路510號 </w:t>
      </w:r>
      <w:r w:rsidRPr="002276B1">
        <w:rPr>
          <w:rFonts w:ascii="新細明體" w:eastAsia="新細明體" w:hAnsi="新細明體" w:cs="新細明體"/>
          <w:kern w:val="0"/>
          <w:szCs w:val="24"/>
        </w:rPr>
        <w:br/>
        <w:t>輔仁大學野聲樓一樓總務處出納組(YP116a)親自購買或郵購。</w:t>
      </w:r>
      <w:r w:rsidRPr="002276B1">
        <w:rPr>
          <w:rFonts w:ascii="新細明體" w:eastAsia="新細明體" w:hAnsi="新細明體" w:cs="新細明體"/>
          <w:kern w:val="0"/>
          <w:szCs w:val="24"/>
        </w:rPr>
        <w:br/>
        <w:t xml:space="preserve">[招標文件售價及付款方式]： </w:t>
      </w:r>
      <w:r w:rsidRPr="002276B1">
        <w:rPr>
          <w:rFonts w:ascii="新細明體" w:eastAsia="新細明體" w:hAnsi="新細明體" w:cs="新細明體"/>
          <w:kern w:val="0"/>
          <w:szCs w:val="24"/>
        </w:rPr>
        <w:br/>
        <w:t xml:space="preserve">領標費每份新台幣150元整，每家廠商限領一份，以現金支付。 </w:t>
      </w:r>
      <w:r w:rsidRPr="002276B1">
        <w:rPr>
          <w:rFonts w:ascii="新細明體" w:eastAsia="新細明體" w:hAnsi="新細明體" w:cs="新細明體"/>
          <w:kern w:val="0"/>
          <w:szCs w:val="24"/>
        </w:rPr>
        <w:br/>
        <w:t xml:space="preserve">郵購領標費請附抬頭輔仁大學學校財團法人輔仁大學郵政匯票，及附限時掛號回郵郵票72元。 </w:t>
      </w:r>
      <w:r w:rsidRPr="002276B1">
        <w:rPr>
          <w:rFonts w:ascii="新細明體" w:eastAsia="新細明體" w:hAnsi="新細明體" w:cs="新細明體"/>
          <w:kern w:val="0"/>
          <w:szCs w:val="24"/>
        </w:rPr>
        <w:br/>
        <w:t>[其他]：</w:t>
      </w:r>
      <w:r w:rsidRPr="002276B1">
        <w:rPr>
          <w:rFonts w:ascii="新細明體" w:eastAsia="新細明體" w:hAnsi="新細明體" w:cs="新細明體"/>
          <w:kern w:val="0"/>
          <w:szCs w:val="24"/>
        </w:rPr>
        <w:br/>
        <w:t>(1)本案規格內容如有問題，請洽圖書館期刊媒體組趙小姐 電話：02-2905-</w:t>
      </w:r>
      <w:r>
        <w:rPr>
          <w:rFonts w:ascii="新細明體" w:eastAsia="新細明體" w:hAnsi="新細明體" w:cs="新細明體"/>
          <w:kern w:val="0"/>
          <w:szCs w:val="24"/>
        </w:rPr>
        <w:t>3953</w:t>
      </w:r>
      <w:r w:rsidRPr="002276B1">
        <w:rPr>
          <w:rFonts w:ascii="新細明體" w:eastAsia="新細明體" w:hAnsi="新細明體" w:cs="新細明體"/>
          <w:kern w:val="0"/>
          <w:szCs w:val="24"/>
        </w:rPr>
        <w:br/>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[是否刊登英文公告]</w:t>
      </w:r>
      <w:r w:rsidRPr="002276B1">
        <w:rPr>
          <w:rFonts w:ascii="新細明體" w:eastAsia="新細明體" w:hAnsi="新細明體" w:cs="新細明體"/>
          <w:kern w:val="0"/>
          <w:szCs w:val="24"/>
        </w:rPr>
        <w:t>否</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[疑義、異議、申訴及檢舉受理單位]</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[疑義、異議受理單位]</w:t>
      </w:r>
      <w:r w:rsidRPr="002276B1">
        <w:rPr>
          <w:rFonts w:ascii="新細明體" w:eastAsia="新細明體" w:hAnsi="新細明體" w:cs="新細明體"/>
          <w:kern w:val="0"/>
          <w:szCs w:val="24"/>
        </w:rPr>
        <w:t>輔仁大學學校財團法人輔仁大學</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[申訴受理單位]</w:t>
      </w:r>
      <w:r w:rsidRPr="002276B1">
        <w:rPr>
          <w:rFonts w:ascii="新細明體" w:eastAsia="新細明體" w:hAnsi="新細明體" w:cs="新細明體"/>
          <w:kern w:val="0"/>
          <w:szCs w:val="24"/>
        </w:rPr>
        <w:t>行政院公共工程委員會採購申訴審議委員會（地址：110臺北市信義區松仁路3號9樓、電話：02-87897530、傳真：02-87897514）</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[檢舉受理單位]</w:t>
      </w:r>
      <w:r w:rsidRPr="002276B1">
        <w:rPr>
          <w:rFonts w:ascii="新細明體" w:eastAsia="新細明體" w:hAnsi="新細明體" w:cs="新細明體"/>
          <w:kern w:val="0"/>
          <w:szCs w:val="24"/>
        </w:rPr>
        <w:t xml:space="preserve"> </w:t>
      </w:r>
      <w:r w:rsidRPr="002276B1">
        <w:rPr>
          <w:rFonts w:ascii="新細明體" w:eastAsia="新細明體" w:hAnsi="新細明體" w:cs="新細明體"/>
          <w:kern w:val="0"/>
          <w:szCs w:val="24"/>
        </w:rPr>
        <w:br/>
        <w:t>部會署-教育部採購稽核小組（地址：100臺北市中正區中山南路5號、電話：02-77365529 、傳真：02-23583005 ）</w:t>
      </w:r>
      <w:r w:rsidRPr="002276B1">
        <w:rPr>
          <w:rFonts w:ascii="新細明體" w:eastAsia="新細明體" w:hAnsi="新細明體" w:cs="新細明體"/>
          <w:kern w:val="0"/>
          <w:szCs w:val="24"/>
        </w:rPr>
        <w:br/>
        <w:t>法務部調查局（地址：231新北市新店區中華路74號;新店郵政60000號信箱、電話：02-29177777、傳真：02-29188888）</w:t>
      </w:r>
      <w:r w:rsidRPr="002276B1">
        <w:rPr>
          <w:rFonts w:ascii="新細明體" w:eastAsia="新細明體" w:hAnsi="新細明體" w:cs="新細明體"/>
          <w:kern w:val="0"/>
          <w:szCs w:val="24"/>
        </w:rPr>
        <w:br/>
        <w:t>新北市調查處（地址：220新北市板橋區漢生東路193巷2號;板橋郵政60000號信箱、電話：02-29628888）</w:t>
      </w:r>
      <w:r w:rsidRPr="002276B1">
        <w:rPr>
          <w:rFonts w:ascii="新細明體" w:eastAsia="新細明體" w:hAnsi="新細明體" w:cs="新細明體"/>
          <w:kern w:val="0"/>
          <w:szCs w:val="24"/>
        </w:rPr>
        <w:br/>
        <w:t>法務部廉政署（地址：100臺北市中正區博愛路166號;10099國史館郵局第153號信箱、電話：0800286586、傳真：02-23811234）</w:t>
      </w:r>
      <w:r w:rsidRPr="002276B1">
        <w:rPr>
          <w:rFonts w:ascii="新細明體" w:eastAsia="新細明體" w:hAnsi="新細明體" w:cs="新細明體"/>
          <w:kern w:val="0"/>
          <w:szCs w:val="24"/>
        </w:rPr>
        <w:br/>
        <w:t xml:space="preserve">中央採購稽核小組（地址：110臺北市信義區松仁路3號9樓、電話：02-87897548、傳真：02-87897554） </w:t>
      </w:r>
      <w:r w:rsidRPr="002276B1">
        <w:rPr>
          <w:rFonts w:ascii="新細明體" w:eastAsia="新細明體" w:hAnsi="新細明體" w:cs="新細明體"/>
          <w:kern w:val="0"/>
          <w:szCs w:val="24"/>
        </w:rPr>
        <w:br/>
      </w:r>
      <w:r w:rsidRPr="002276B1">
        <w:rPr>
          <w:rFonts w:ascii="新細明體" w:eastAsia="新細明體" w:hAnsi="新細明體" w:cs="新細明體"/>
          <w:b/>
          <w:bCs/>
          <w:kern w:val="0"/>
          <w:szCs w:val="24"/>
        </w:rPr>
        <w:t>[招標公告傳輸時間]</w:t>
      </w:r>
      <w:r w:rsidRPr="002276B1">
        <w:rPr>
          <w:rFonts w:ascii="新細明體" w:eastAsia="新細明體" w:hAnsi="新細明體" w:cs="新細明體"/>
          <w:kern w:val="0"/>
          <w:szCs w:val="24"/>
        </w:rPr>
        <w:t>110/01/04 13:40</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2276B1" w:rsidRPr="002276B1" w:rsidTr="002276B1">
        <w:trPr>
          <w:tblCellSpacing w:w="15" w:type="dxa"/>
        </w:trPr>
        <w:tc>
          <w:tcPr>
            <w:tcW w:w="0" w:type="auto"/>
            <w:hideMark/>
          </w:tcPr>
          <w:p w:rsidR="002276B1" w:rsidRPr="002276B1" w:rsidRDefault="002276B1" w:rsidP="002276B1">
            <w:pPr>
              <w:widowControl/>
              <w:rPr>
                <w:rFonts w:ascii="新細明體" w:eastAsia="新細明體" w:hAnsi="新細明體" w:cs="新細明體"/>
                <w:kern w:val="0"/>
                <w:szCs w:val="24"/>
              </w:rPr>
            </w:pPr>
            <w:r w:rsidRPr="002276B1">
              <w:rPr>
                <w:rFonts w:ascii="新細明體" w:eastAsia="新細明體" w:hAnsi="新細明體" w:cs="新細明體"/>
                <w:kern w:val="0"/>
                <w:szCs w:val="24"/>
              </w:rPr>
              <w:t>註：</w:t>
            </w:r>
          </w:p>
        </w:tc>
        <w:tc>
          <w:tcPr>
            <w:tcW w:w="0" w:type="auto"/>
            <w:hideMark/>
          </w:tcPr>
          <w:p w:rsidR="002276B1" w:rsidRPr="002276B1" w:rsidRDefault="002276B1" w:rsidP="002276B1">
            <w:pPr>
              <w:widowControl/>
              <w:rPr>
                <w:rFonts w:ascii="新細明體" w:eastAsia="新細明體" w:hAnsi="新細明體" w:cs="新細明體"/>
                <w:kern w:val="0"/>
                <w:szCs w:val="24"/>
              </w:rPr>
            </w:pPr>
            <w:r w:rsidRPr="002276B1">
              <w:rPr>
                <w:rFonts w:ascii="新細明體" w:eastAsia="新細明體" w:hAnsi="新細明體" w:cs="新細明體"/>
                <w:b/>
                <w:bCs/>
                <w:color w:val="FF0000"/>
                <w:kern w:val="0"/>
                <w:szCs w:val="24"/>
              </w:rPr>
              <w:t>◎</w:t>
            </w:r>
            <w:r w:rsidRPr="002276B1">
              <w:rPr>
                <w:rFonts w:ascii="新細明體" w:eastAsia="新細明體" w:hAnsi="新細明體" w:cs="新細明體"/>
                <w:kern w:val="0"/>
                <w:szCs w:val="24"/>
              </w:rPr>
              <w:t>以上招標公告內容如與招標文件不一致者，請依政府採購法第41條向招標機關反映。</w:t>
            </w:r>
          </w:p>
        </w:tc>
      </w:tr>
    </w:tbl>
    <w:p w:rsidR="002276B1" w:rsidRPr="002276B1" w:rsidRDefault="002276B1" w:rsidP="002276B1">
      <w:pPr>
        <w:widowControl/>
        <w:rPr>
          <w:rFonts w:ascii="新細明體" w:eastAsia="新細明體" w:hAnsi="新細明體" w:cs="新細明體"/>
          <w:kern w:val="0"/>
          <w:szCs w:val="24"/>
        </w:rPr>
      </w:pPr>
    </w:p>
    <w:p w:rsidR="00575699" w:rsidRPr="002276B1" w:rsidRDefault="00575699"/>
    <w:sectPr w:rsidR="00575699" w:rsidRPr="002276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52" w:rsidRDefault="00850A52" w:rsidP="005B01FE">
      <w:r>
        <w:separator/>
      </w:r>
    </w:p>
  </w:endnote>
  <w:endnote w:type="continuationSeparator" w:id="0">
    <w:p w:rsidR="00850A52" w:rsidRDefault="00850A52" w:rsidP="005B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52" w:rsidRDefault="00850A52" w:rsidP="005B01FE">
      <w:r>
        <w:separator/>
      </w:r>
    </w:p>
  </w:footnote>
  <w:footnote w:type="continuationSeparator" w:id="0">
    <w:p w:rsidR="00850A52" w:rsidRDefault="00850A52" w:rsidP="005B0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B1"/>
    <w:rsid w:val="00155386"/>
    <w:rsid w:val="002276B1"/>
    <w:rsid w:val="00575699"/>
    <w:rsid w:val="005B01FE"/>
    <w:rsid w:val="00850A52"/>
    <w:rsid w:val="009D7A69"/>
    <w:rsid w:val="009E2F5C"/>
    <w:rsid w:val="00AA6D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C7811B-B1C0-4CB8-A15A-891CD0D8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1FE"/>
    <w:pPr>
      <w:tabs>
        <w:tab w:val="center" w:pos="4153"/>
        <w:tab w:val="right" w:pos="8306"/>
      </w:tabs>
      <w:snapToGrid w:val="0"/>
    </w:pPr>
    <w:rPr>
      <w:sz w:val="20"/>
      <w:szCs w:val="20"/>
    </w:rPr>
  </w:style>
  <w:style w:type="character" w:customStyle="1" w:styleId="a4">
    <w:name w:val="頁首 字元"/>
    <w:basedOn w:val="a0"/>
    <w:link w:val="a3"/>
    <w:uiPriority w:val="99"/>
    <w:rsid w:val="005B01FE"/>
    <w:rPr>
      <w:sz w:val="20"/>
      <w:szCs w:val="20"/>
    </w:rPr>
  </w:style>
  <w:style w:type="paragraph" w:styleId="a5">
    <w:name w:val="footer"/>
    <w:basedOn w:val="a"/>
    <w:link w:val="a6"/>
    <w:uiPriority w:val="99"/>
    <w:unhideWhenUsed/>
    <w:rsid w:val="005B01FE"/>
    <w:pPr>
      <w:tabs>
        <w:tab w:val="center" w:pos="4153"/>
        <w:tab w:val="right" w:pos="8306"/>
      </w:tabs>
      <w:snapToGrid w:val="0"/>
    </w:pPr>
    <w:rPr>
      <w:sz w:val="20"/>
      <w:szCs w:val="20"/>
    </w:rPr>
  </w:style>
  <w:style w:type="character" w:customStyle="1" w:styleId="a6">
    <w:name w:val="頁尾 字元"/>
    <w:basedOn w:val="a0"/>
    <w:link w:val="a5"/>
    <w:uiPriority w:val="99"/>
    <w:rsid w:val="005B01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447885">
      <w:bodyDiv w:val="1"/>
      <w:marLeft w:val="0"/>
      <w:marRight w:val="0"/>
      <w:marTop w:val="0"/>
      <w:marBottom w:val="0"/>
      <w:divBdr>
        <w:top w:val="none" w:sz="0" w:space="0" w:color="auto"/>
        <w:left w:val="none" w:sz="0" w:space="0" w:color="auto"/>
        <w:bottom w:val="none" w:sz="0" w:space="0" w:color="auto"/>
        <w:right w:val="none" w:sz="0" w:space="0" w:color="auto"/>
      </w:divBdr>
      <w:divsChild>
        <w:div w:id="59783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2021-01-05T04:43:00Z</dcterms:created>
  <dcterms:modified xsi:type="dcterms:W3CDTF">2021-01-05T04:43:00Z</dcterms:modified>
</cp:coreProperties>
</file>