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EA" w:rsidRPr="002439EA" w:rsidRDefault="002439EA" w:rsidP="002439EA">
      <w:pPr>
        <w:widowControl/>
        <w:spacing w:before="100" w:beforeAutospacing="1" w:after="100" w:afterAutospacing="1"/>
        <w:jc w:val="center"/>
        <w:outlineLvl w:val="0"/>
        <w:rPr>
          <w:rFonts w:ascii="Times New Roman" w:eastAsia="新細明體" w:hAnsi="Times New Roman" w:cs="Times New Roman"/>
          <w:b/>
          <w:bCs/>
          <w:color w:val="000000"/>
          <w:kern w:val="36"/>
          <w:sz w:val="44"/>
          <w:szCs w:val="44"/>
        </w:rPr>
      </w:pPr>
      <w:bookmarkStart w:id="0" w:name="_GoBack"/>
      <w:bookmarkEnd w:id="0"/>
      <w:r w:rsidRPr="002439EA">
        <w:rPr>
          <w:rFonts w:ascii="Times New Roman" w:eastAsia="新細明體" w:hAnsi="Times New Roman" w:cs="Times New Roman"/>
          <w:b/>
          <w:bCs/>
          <w:color w:val="000000"/>
          <w:kern w:val="36"/>
          <w:sz w:val="44"/>
          <w:szCs w:val="44"/>
        </w:rPr>
        <w:t>限制性招標</w:t>
      </w:r>
      <w:r w:rsidRPr="002439EA">
        <w:rPr>
          <w:rFonts w:ascii="Times New Roman" w:eastAsia="新細明體" w:hAnsi="Times New Roman" w:cs="Times New Roman"/>
          <w:b/>
          <w:bCs/>
          <w:color w:val="000000"/>
          <w:kern w:val="36"/>
          <w:sz w:val="44"/>
          <w:szCs w:val="44"/>
        </w:rPr>
        <w:t>(</w:t>
      </w:r>
      <w:r w:rsidRPr="002439EA">
        <w:rPr>
          <w:rFonts w:ascii="Times New Roman" w:eastAsia="新細明體" w:hAnsi="Times New Roman" w:cs="Times New Roman"/>
          <w:b/>
          <w:bCs/>
          <w:color w:val="000000"/>
          <w:kern w:val="36"/>
          <w:sz w:val="44"/>
          <w:szCs w:val="44"/>
        </w:rPr>
        <w:t>經公開評選或公開徵求</w:t>
      </w:r>
      <w:r w:rsidRPr="002439EA">
        <w:rPr>
          <w:rFonts w:ascii="Times New Roman" w:eastAsia="新細明體" w:hAnsi="Times New Roman" w:cs="Times New Roman"/>
          <w:b/>
          <w:bCs/>
          <w:color w:val="000000"/>
          <w:kern w:val="36"/>
          <w:sz w:val="44"/>
          <w:szCs w:val="44"/>
        </w:rPr>
        <w:t>)</w:t>
      </w:r>
      <w:r w:rsidRPr="002439EA">
        <w:rPr>
          <w:rFonts w:ascii="Times New Roman" w:eastAsia="新細明體" w:hAnsi="Times New Roman" w:cs="Times New Roman"/>
          <w:b/>
          <w:bCs/>
          <w:color w:val="000000"/>
          <w:kern w:val="36"/>
          <w:sz w:val="44"/>
          <w:szCs w:val="44"/>
        </w:rPr>
        <w:t>公告</w:t>
      </w:r>
    </w:p>
    <w:p w:rsidR="002439EA" w:rsidRPr="002439EA" w:rsidRDefault="002439EA" w:rsidP="002439EA">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2439EA">
        <w:rPr>
          <w:rFonts w:ascii="Times New Roman" w:eastAsia="新細明體" w:hAnsi="Times New Roman" w:cs="Times New Roman"/>
          <w:b/>
          <w:bCs/>
          <w:color w:val="000000"/>
          <w:kern w:val="0"/>
          <w:sz w:val="27"/>
          <w:szCs w:val="27"/>
        </w:rPr>
        <w:t>公告日：</w:t>
      </w:r>
      <w:r w:rsidRPr="002439EA">
        <w:rPr>
          <w:rFonts w:ascii="Times New Roman" w:eastAsia="新細明體" w:hAnsi="Times New Roman" w:cs="Times New Roman"/>
          <w:b/>
          <w:bCs/>
          <w:color w:val="000000"/>
          <w:kern w:val="0"/>
          <w:sz w:val="27"/>
          <w:szCs w:val="27"/>
        </w:rPr>
        <w:t>109/02/26</w:t>
      </w:r>
    </w:p>
    <w:p w:rsidR="00026321" w:rsidRPr="002439EA" w:rsidRDefault="002439EA" w:rsidP="002439EA">
      <w:pPr>
        <w:widowControl/>
        <w:rPr>
          <w:rFonts w:ascii="新細明體" w:eastAsia="新細明體" w:hAnsi="新細明體" w:cs="新細明體"/>
          <w:kern w:val="0"/>
          <w:szCs w:val="24"/>
        </w:rPr>
      </w:pP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機關代碼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3.10.90.2</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機關名稱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輔仁大學學校財團法人輔仁大學</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單位名稱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總務處資產組</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機關地址</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242</w:t>
      </w:r>
      <w:r w:rsidRPr="002439EA">
        <w:rPr>
          <w:rFonts w:ascii="Times New Roman" w:eastAsia="新細明體" w:hAnsi="Times New Roman" w:cs="Times New Roman"/>
          <w:color w:val="000000"/>
          <w:kern w:val="0"/>
          <w:szCs w:val="24"/>
        </w:rPr>
        <w:t>新北市新莊區中正路</w:t>
      </w:r>
      <w:r w:rsidRPr="002439EA">
        <w:rPr>
          <w:rFonts w:ascii="Times New Roman" w:eastAsia="新細明體" w:hAnsi="Times New Roman" w:cs="Times New Roman"/>
          <w:color w:val="000000"/>
          <w:kern w:val="0"/>
          <w:szCs w:val="24"/>
        </w:rPr>
        <w:t>510</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聯絡人</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楊佩勳</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聯絡電話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(02)29052931</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傳真號碼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(02)29053162</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電子郵件信箱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039020@mail.fju.edu.tw</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標案</w:t>
      </w:r>
      <w:proofErr w:type="gramStart"/>
      <w:r w:rsidRPr="002439EA">
        <w:rPr>
          <w:rFonts w:ascii="Times New Roman" w:eastAsia="新細明體" w:hAnsi="Times New Roman" w:cs="Times New Roman"/>
          <w:b/>
          <w:bCs/>
          <w:color w:val="000000"/>
          <w:kern w:val="0"/>
          <w:szCs w:val="24"/>
        </w:rPr>
        <w:t>案</w:t>
      </w:r>
      <w:proofErr w:type="gramEnd"/>
      <w:r w:rsidRPr="002439EA">
        <w:rPr>
          <w:rFonts w:ascii="Times New Roman" w:eastAsia="新細明體" w:hAnsi="Times New Roman" w:cs="Times New Roman"/>
          <w:b/>
          <w:bCs/>
          <w:color w:val="000000"/>
          <w:kern w:val="0"/>
          <w:szCs w:val="24"/>
        </w:rPr>
        <w:t>號</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10828</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標案名稱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特殊光纖熔接機</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標的分類</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財物類</w:t>
      </w:r>
      <w:r w:rsidRPr="002439EA">
        <w:rPr>
          <w:rFonts w:ascii="Times New Roman" w:eastAsia="新細明體" w:hAnsi="Times New Roman" w:cs="Times New Roman"/>
          <w:color w:val="000000"/>
          <w:kern w:val="0"/>
          <w:szCs w:val="24"/>
        </w:rPr>
        <w:t>449 - </w:t>
      </w:r>
      <w:r w:rsidRPr="002439EA">
        <w:rPr>
          <w:rFonts w:ascii="Times New Roman" w:eastAsia="新細明體" w:hAnsi="Times New Roman" w:cs="Times New Roman"/>
          <w:color w:val="000000"/>
          <w:kern w:val="0"/>
          <w:szCs w:val="24"/>
        </w:rPr>
        <w:t>其他特殊用途之機具及其零件</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財物採購性質</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買受</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定製</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採購金額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1,470,000</w:t>
      </w:r>
      <w:r w:rsidRPr="002439EA">
        <w:rPr>
          <w:rFonts w:ascii="Times New Roman" w:eastAsia="新細明體" w:hAnsi="Times New Roman" w:cs="Times New Roman"/>
          <w:color w:val="000000"/>
          <w:kern w:val="0"/>
          <w:szCs w:val="24"/>
        </w:rPr>
        <w:t>元</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採購金額級距</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公告金額以上未達查核金額</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法人團體辦理適用採購法案件之依據法條</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採購法第</w:t>
      </w:r>
      <w:r w:rsidRPr="002439EA">
        <w:rPr>
          <w:rFonts w:ascii="Times New Roman" w:eastAsia="新細明體" w:hAnsi="Times New Roman" w:cs="Times New Roman"/>
          <w:color w:val="000000"/>
          <w:kern w:val="0"/>
          <w:szCs w:val="24"/>
        </w:rPr>
        <w:t>4</w:t>
      </w:r>
      <w:r w:rsidRPr="002439EA">
        <w:rPr>
          <w:rFonts w:ascii="Times New Roman" w:eastAsia="新細明體" w:hAnsi="Times New Roman" w:cs="Times New Roman"/>
          <w:color w:val="000000"/>
          <w:kern w:val="0"/>
          <w:szCs w:val="24"/>
        </w:rPr>
        <w:t>條</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辦理方式</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補助</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依據法條</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採購法第</w:t>
      </w:r>
      <w:r w:rsidRPr="002439EA">
        <w:rPr>
          <w:rFonts w:ascii="Times New Roman" w:eastAsia="新細明體" w:hAnsi="Times New Roman" w:cs="Times New Roman"/>
          <w:color w:val="000000"/>
          <w:kern w:val="0"/>
          <w:szCs w:val="24"/>
        </w:rPr>
        <w:t>22</w:t>
      </w:r>
      <w:r w:rsidRPr="002439EA">
        <w:rPr>
          <w:rFonts w:ascii="Times New Roman" w:eastAsia="新細明體" w:hAnsi="Times New Roman" w:cs="Times New Roman"/>
          <w:color w:val="000000"/>
          <w:kern w:val="0"/>
          <w:szCs w:val="24"/>
        </w:rPr>
        <w:t>條第</w:t>
      </w:r>
      <w:r w:rsidRPr="002439EA">
        <w:rPr>
          <w:rFonts w:ascii="Times New Roman" w:eastAsia="新細明體" w:hAnsi="Times New Roman" w:cs="Times New Roman"/>
          <w:color w:val="000000"/>
          <w:kern w:val="0"/>
          <w:szCs w:val="24"/>
        </w:rPr>
        <w:t>1</w:t>
      </w:r>
      <w:r w:rsidRPr="002439EA">
        <w:rPr>
          <w:rFonts w:ascii="Times New Roman" w:eastAsia="新細明體" w:hAnsi="Times New Roman" w:cs="Times New Roman"/>
          <w:color w:val="000000"/>
          <w:kern w:val="0"/>
          <w:szCs w:val="24"/>
        </w:rPr>
        <w:t>項第</w:t>
      </w:r>
      <w:r w:rsidRPr="002439EA">
        <w:rPr>
          <w:rFonts w:ascii="Times New Roman" w:eastAsia="新細明體" w:hAnsi="Times New Roman" w:cs="Times New Roman"/>
          <w:color w:val="000000"/>
          <w:kern w:val="0"/>
          <w:szCs w:val="24"/>
        </w:rPr>
        <w:t>2</w:t>
      </w:r>
      <w:r w:rsidRPr="002439EA">
        <w:rPr>
          <w:rFonts w:ascii="Times New Roman" w:eastAsia="新細明體" w:hAnsi="Times New Roman" w:cs="Times New Roman"/>
          <w:color w:val="000000"/>
          <w:kern w:val="0"/>
          <w:szCs w:val="24"/>
        </w:rPr>
        <w:t>款</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是否適用條約或協定之採購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是否適用</w:t>
      </w:r>
      <w:r w:rsidRPr="002439EA">
        <w:rPr>
          <w:rFonts w:ascii="Times New Roman" w:eastAsia="新細明體" w:hAnsi="Times New Roman" w:cs="Times New Roman"/>
          <w:b/>
          <w:bCs/>
          <w:color w:val="000000"/>
          <w:kern w:val="0"/>
          <w:szCs w:val="24"/>
        </w:rPr>
        <w:t>WTO</w:t>
      </w:r>
      <w:r w:rsidRPr="002439EA">
        <w:rPr>
          <w:rFonts w:ascii="Times New Roman" w:eastAsia="新細明體" w:hAnsi="Times New Roman" w:cs="Times New Roman"/>
          <w:b/>
          <w:bCs/>
          <w:color w:val="000000"/>
          <w:kern w:val="0"/>
          <w:szCs w:val="24"/>
        </w:rPr>
        <w:t>政府採購協定</w:t>
      </w:r>
      <w:r w:rsidRPr="002439EA">
        <w:rPr>
          <w:rFonts w:ascii="Times New Roman" w:eastAsia="新細明體" w:hAnsi="Times New Roman" w:cs="Times New Roman"/>
          <w:b/>
          <w:bCs/>
          <w:color w:val="000000"/>
          <w:kern w:val="0"/>
          <w:szCs w:val="24"/>
        </w:rPr>
        <w:t>(GPA)]</w:t>
      </w:r>
      <w:r w:rsidRPr="002439EA">
        <w:rPr>
          <w:rFonts w:ascii="Times New Roman" w:eastAsia="新細明體" w:hAnsi="Times New Roman" w:cs="Times New Roman"/>
          <w:color w:val="000000"/>
          <w:kern w:val="0"/>
          <w:szCs w:val="24"/>
        </w:rPr>
        <w:t> </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是否適用臺紐經濟合作協定</w:t>
      </w:r>
      <w:r w:rsidRPr="002439EA">
        <w:rPr>
          <w:rFonts w:ascii="Times New Roman" w:eastAsia="新細明體" w:hAnsi="Times New Roman" w:cs="Times New Roman"/>
          <w:b/>
          <w:bCs/>
          <w:color w:val="000000"/>
          <w:kern w:val="0"/>
          <w:szCs w:val="24"/>
        </w:rPr>
        <w:t>(ANZTEC)]</w:t>
      </w:r>
      <w:r w:rsidRPr="002439EA">
        <w:rPr>
          <w:rFonts w:ascii="Times New Roman" w:eastAsia="新細明體" w:hAnsi="Times New Roman" w:cs="Times New Roman"/>
          <w:color w:val="000000"/>
          <w:kern w:val="0"/>
          <w:szCs w:val="24"/>
        </w:rPr>
        <w:t> </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是否適用臺星經濟夥伴協定</w:t>
      </w:r>
      <w:r w:rsidRPr="002439EA">
        <w:rPr>
          <w:rFonts w:ascii="Times New Roman" w:eastAsia="新細明體" w:hAnsi="Times New Roman" w:cs="Times New Roman"/>
          <w:b/>
          <w:bCs/>
          <w:color w:val="000000"/>
          <w:kern w:val="0"/>
          <w:szCs w:val="24"/>
        </w:rPr>
        <w:t>(ASTEP)]</w:t>
      </w:r>
      <w:r w:rsidRPr="002439EA">
        <w:rPr>
          <w:rFonts w:ascii="Times New Roman" w:eastAsia="新細明體" w:hAnsi="Times New Roman" w:cs="Times New Roman"/>
          <w:color w:val="000000"/>
          <w:kern w:val="0"/>
          <w:szCs w:val="24"/>
        </w:rPr>
        <w:t> </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本採購是否屬「具敏感性或國安</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含資安</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疑慮之業務範疇」採購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本採購是否屬「涉及國家安全」採購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預算金額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1,470,000</w:t>
      </w:r>
      <w:r w:rsidRPr="002439EA">
        <w:rPr>
          <w:rFonts w:ascii="Times New Roman" w:eastAsia="新細明體" w:hAnsi="Times New Roman" w:cs="Times New Roman"/>
          <w:color w:val="000000"/>
          <w:kern w:val="0"/>
          <w:szCs w:val="24"/>
        </w:rPr>
        <w:t>元</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預算金額是否公開</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後續擴充</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是否受機關補助</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補助機關</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A.27 </w:t>
      </w:r>
      <w:r w:rsidRPr="002439EA">
        <w:rPr>
          <w:rFonts w:ascii="Times New Roman" w:eastAsia="新細明體" w:hAnsi="Times New Roman" w:cs="Times New Roman"/>
          <w:color w:val="000000"/>
          <w:kern w:val="0"/>
          <w:szCs w:val="24"/>
        </w:rPr>
        <w:t>科技部</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補助金額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1,470,000</w:t>
      </w:r>
      <w:r w:rsidRPr="002439EA">
        <w:rPr>
          <w:rFonts w:ascii="Times New Roman" w:eastAsia="新細明體" w:hAnsi="Times New Roman" w:cs="Times New Roman"/>
          <w:color w:val="000000"/>
          <w:kern w:val="0"/>
          <w:szCs w:val="24"/>
        </w:rPr>
        <w:t>元</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是否含特別預算</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招標方式</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限制性招標</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經公開評選或公開徵求</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決標方式</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最低標</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是否依政府採購法施行細則第</w:t>
      </w:r>
      <w:r w:rsidRPr="002439EA">
        <w:rPr>
          <w:rFonts w:ascii="Times New Roman" w:eastAsia="新細明體" w:hAnsi="Times New Roman" w:cs="Times New Roman"/>
          <w:b/>
          <w:bCs/>
          <w:color w:val="000000"/>
          <w:kern w:val="0"/>
          <w:szCs w:val="24"/>
        </w:rPr>
        <w:t>64</w:t>
      </w:r>
      <w:r w:rsidRPr="002439EA">
        <w:rPr>
          <w:rFonts w:ascii="Times New Roman" w:eastAsia="新細明體" w:hAnsi="Times New Roman" w:cs="Times New Roman"/>
          <w:b/>
          <w:bCs/>
          <w:color w:val="000000"/>
          <w:kern w:val="0"/>
          <w:szCs w:val="24"/>
        </w:rPr>
        <w:t>條之</w:t>
      </w:r>
      <w:r w:rsidRPr="002439EA">
        <w:rPr>
          <w:rFonts w:ascii="Times New Roman" w:eastAsia="新細明體" w:hAnsi="Times New Roman" w:cs="Times New Roman"/>
          <w:b/>
          <w:bCs/>
          <w:color w:val="000000"/>
          <w:kern w:val="0"/>
          <w:szCs w:val="24"/>
        </w:rPr>
        <w:t>2</w:t>
      </w:r>
      <w:r w:rsidRPr="002439EA">
        <w:rPr>
          <w:rFonts w:ascii="Times New Roman" w:eastAsia="新細明體" w:hAnsi="Times New Roman" w:cs="Times New Roman"/>
          <w:b/>
          <w:bCs/>
          <w:color w:val="000000"/>
          <w:kern w:val="0"/>
          <w:szCs w:val="24"/>
        </w:rPr>
        <w:t>辦理</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新增公告傳輸次數</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02</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lastRenderedPageBreak/>
        <w:t>[</w:t>
      </w:r>
      <w:r w:rsidRPr="002439EA">
        <w:rPr>
          <w:rFonts w:ascii="Times New Roman" w:eastAsia="新細明體" w:hAnsi="Times New Roman" w:cs="Times New Roman"/>
          <w:b/>
          <w:bCs/>
          <w:color w:val="000000"/>
          <w:kern w:val="0"/>
          <w:szCs w:val="24"/>
        </w:rPr>
        <w:t>招標狀態</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第二次及以後限制性招標</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機關自定公告日</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109/02/26</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是否複數決標</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是否訂有底價</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是否屬特殊採購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是否已辦理公開閱覽</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是否屬統包</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是否屬共同供應契約採購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是否屬二以上機關之聯合採購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不適用共同供應契約規定</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是否應依公共工程專業技師簽證規則實施技師簽證</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是否採行協商措施</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是否適用採購法第</w:t>
      </w:r>
      <w:r w:rsidRPr="002439EA">
        <w:rPr>
          <w:rFonts w:ascii="Times New Roman" w:eastAsia="新細明體" w:hAnsi="Times New Roman" w:cs="Times New Roman"/>
          <w:b/>
          <w:bCs/>
          <w:color w:val="000000"/>
          <w:kern w:val="0"/>
          <w:szCs w:val="24"/>
        </w:rPr>
        <w:t>104</w:t>
      </w:r>
      <w:r w:rsidRPr="002439EA">
        <w:rPr>
          <w:rFonts w:ascii="Times New Roman" w:eastAsia="新細明體" w:hAnsi="Times New Roman" w:cs="Times New Roman"/>
          <w:b/>
          <w:bCs/>
          <w:color w:val="000000"/>
          <w:kern w:val="0"/>
          <w:szCs w:val="24"/>
        </w:rPr>
        <w:t>條或</w:t>
      </w:r>
      <w:r w:rsidRPr="002439EA">
        <w:rPr>
          <w:rFonts w:ascii="Times New Roman" w:eastAsia="新細明體" w:hAnsi="Times New Roman" w:cs="Times New Roman"/>
          <w:b/>
          <w:bCs/>
          <w:color w:val="000000"/>
          <w:kern w:val="0"/>
          <w:szCs w:val="24"/>
        </w:rPr>
        <w:t>105</w:t>
      </w:r>
      <w:r w:rsidRPr="002439EA">
        <w:rPr>
          <w:rFonts w:ascii="Times New Roman" w:eastAsia="新細明體" w:hAnsi="Times New Roman" w:cs="Times New Roman"/>
          <w:b/>
          <w:bCs/>
          <w:color w:val="000000"/>
          <w:kern w:val="0"/>
          <w:szCs w:val="24"/>
        </w:rPr>
        <w:t>條或招標期限標準第</w:t>
      </w:r>
      <w:r w:rsidRPr="002439EA">
        <w:rPr>
          <w:rFonts w:ascii="Times New Roman" w:eastAsia="新細明體" w:hAnsi="Times New Roman" w:cs="Times New Roman"/>
          <w:b/>
          <w:bCs/>
          <w:color w:val="000000"/>
          <w:kern w:val="0"/>
          <w:szCs w:val="24"/>
        </w:rPr>
        <w:t>10</w:t>
      </w:r>
      <w:r w:rsidRPr="002439EA">
        <w:rPr>
          <w:rFonts w:ascii="Times New Roman" w:eastAsia="新細明體" w:hAnsi="Times New Roman" w:cs="Times New Roman"/>
          <w:b/>
          <w:bCs/>
          <w:color w:val="000000"/>
          <w:kern w:val="0"/>
          <w:szCs w:val="24"/>
        </w:rPr>
        <w:t>條或第</w:t>
      </w:r>
      <w:r w:rsidRPr="002439EA">
        <w:rPr>
          <w:rFonts w:ascii="Times New Roman" w:eastAsia="新細明體" w:hAnsi="Times New Roman" w:cs="Times New Roman"/>
          <w:b/>
          <w:bCs/>
          <w:color w:val="000000"/>
          <w:kern w:val="0"/>
          <w:szCs w:val="24"/>
        </w:rPr>
        <w:t>4</w:t>
      </w:r>
      <w:r w:rsidRPr="002439EA">
        <w:rPr>
          <w:rFonts w:ascii="Times New Roman" w:eastAsia="新細明體" w:hAnsi="Times New Roman" w:cs="Times New Roman"/>
          <w:b/>
          <w:bCs/>
          <w:color w:val="000000"/>
          <w:kern w:val="0"/>
          <w:szCs w:val="24"/>
        </w:rPr>
        <w:t>條之</w:t>
      </w:r>
      <w:r w:rsidRPr="002439EA">
        <w:rPr>
          <w:rFonts w:ascii="Times New Roman" w:eastAsia="新細明體" w:hAnsi="Times New Roman" w:cs="Times New Roman"/>
          <w:b/>
          <w:bCs/>
          <w:color w:val="000000"/>
          <w:kern w:val="0"/>
          <w:szCs w:val="24"/>
        </w:rPr>
        <w:t>1]</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是否依據採購法第</w:t>
      </w:r>
      <w:r w:rsidRPr="002439EA">
        <w:rPr>
          <w:rFonts w:ascii="Times New Roman" w:eastAsia="新細明體" w:hAnsi="Times New Roman" w:cs="Times New Roman"/>
          <w:b/>
          <w:bCs/>
          <w:color w:val="000000"/>
          <w:kern w:val="0"/>
          <w:szCs w:val="24"/>
        </w:rPr>
        <w:t>106</w:t>
      </w:r>
      <w:r w:rsidRPr="002439EA">
        <w:rPr>
          <w:rFonts w:ascii="Times New Roman" w:eastAsia="新細明體" w:hAnsi="Times New Roman" w:cs="Times New Roman"/>
          <w:b/>
          <w:bCs/>
          <w:color w:val="000000"/>
          <w:kern w:val="0"/>
          <w:szCs w:val="24"/>
        </w:rPr>
        <w:t>條第</w:t>
      </w:r>
      <w:r w:rsidRPr="002439EA">
        <w:rPr>
          <w:rFonts w:ascii="Times New Roman" w:eastAsia="新細明體" w:hAnsi="Times New Roman" w:cs="Times New Roman"/>
          <w:b/>
          <w:bCs/>
          <w:color w:val="000000"/>
          <w:kern w:val="0"/>
          <w:szCs w:val="24"/>
        </w:rPr>
        <w:t>1</w:t>
      </w:r>
      <w:r w:rsidRPr="002439EA">
        <w:rPr>
          <w:rFonts w:ascii="Times New Roman" w:eastAsia="新細明體" w:hAnsi="Times New Roman" w:cs="Times New Roman"/>
          <w:b/>
          <w:bCs/>
          <w:color w:val="000000"/>
          <w:kern w:val="0"/>
          <w:szCs w:val="24"/>
        </w:rPr>
        <w:t>項第</w:t>
      </w:r>
      <w:r w:rsidRPr="002439EA">
        <w:rPr>
          <w:rFonts w:ascii="Times New Roman" w:eastAsia="新細明體" w:hAnsi="Times New Roman" w:cs="Times New Roman"/>
          <w:b/>
          <w:bCs/>
          <w:color w:val="000000"/>
          <w:kern w:val="0"/>
          <w:szCs w:val="24"/>
        </w:rPr>
        <w:t>1</w:t>
      </w:r>
      <w:r w:rsidRPr="002439EA">
        <w:rPr>
          <w:rFonts w:ascii="Times New Roman" w:eastAsia="新細明體" w:hAnsi="Times New Roman" w:cs="Times New Roman"/>
          <w:b/>
          <w:bCs/>
          <w:color w:val="000000"/>
          <w:kern w:val="0"/>
          <w:szCs w:val="24"/>
        </w:rPr>
        <w:t>款辦理</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是否提供電子領標</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原因</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設備不足</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招標文件領取地點</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242</w:t>
      </w:r>
      <w:r w:rsidRPr="002439EA">
        <w:rPr>
          <w:rFonts w:ascii="Times New Roman" w:eastAsia="新細明體" w:hAnsi="Times New Roman" w:cs="Times New Roman"/>
          <w:color w:val="000000"/>
          <w:kern w:val="0"/>
          <w:szCs w:val="24"/>
        </w:rPr>
        <w:t>新北市新莊區中正路</w:t>
      </w:r>
      <w:r w:rsidRPr="002439EA">
        <w:rPr>
          <w:rFonts w:ascii="Times New Roman" w:eastAsia="新細明體" w:hAnsi="Times New Roman" w:cs="Times New Roman"/>
          <w:color w:val="000000"/>
          <w:kern w:val="0"/>
          <w:szCs w:val="24"/>
        </w:rPr>
        <w:t>510</w:t>
      </w:r>
      <w:r w:rsidRPr="002439EA">
        <w:rPr>
          <w:rFonts w:ascii="Times New Roman" w:eastAsia="新細明體" w:hAnsi="Times New Roman" w:cs="Times New Roman"/>
          <w:color w:val="000000"/>
          <w:kern w:val="0"/>
          <w:szCs w:val="24"/>
        </w:rPr>
        <w:t>號輔仁大學出納組野聲樓一樓</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招標文件售價及付款方式</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每份新台幣</w:t>
      </w:r>
      <w:r w:rsidRPr="002439EA">
        <w:rPr>
          <w:rFonts w:ascii="Times New Roman" w:eastAsia="新細明體" w:hAnsi="Times New Roman" w:cs="Times New Roman"/>
          <w:color w:val="000000"/>
          <w:kern w:val="0"/>
          <w:szCs w:val="24"/>
        </w:rPr>
        <w:t>150</w:t>
      </w:r>
      <w:r w:rsidRPr="002439EA">
        <w:rPr>
          <w:rFonts w:ascii="Times New Roman" w:eastAsia="新細明體" w:hAnsi="Times New Roman" w:cs="Times New Roman"/>
          <w:color w:val="000000"/>
          <w:kern w:val="0"/>
          <w:szCs w:val="24"/>
        </w:rPr>
        <w:t>元整，以現金支付</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是否提供電子投標</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截止投標</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109/03/04 14:00</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開標時間</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109/03/04 15:00</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開標地點</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242</w:t>
      </w:r>
      <w:r w:rsidRPr="002439EA">
        <w:rPr>
          <w:rFonts w:ascii="Times New Roman" w:eastAsia="新細明體" w:hAnsi="Times New Roman" w:cs="Times New Roman"/>
          <w:color w:val="000000"/>
          <w:kern w:val="0"/>
          <w:szCs w:val="24"/>
        </w:rPr>
        <w:t>新北市新莊區中正路</w:t>
      </w:r>
      <w:r w:rsidRPr="002439EA">
        <w:rPr>
          <w:rFonts w:ascii="Times New Roman" w:eastAsia="新細明體" w:hAnsi="Times New Roman" w:cs="Times New Roman"/>
          <w:color w:val="000000"/>
          <w:kern w:val="0"/>
          <w:szCs w:val="24"/>
        </w:rPr>
        <w:t>510</w:t>
      </w:r>
      <w:r w:rsidRPr="002439EA">
        <w:rPr>
          <w:rFonts w:ascii="Times New Roman" w:eastAsia="新細明體" w:hAnsi="Times New Roman" w:cs="Times New Roman"/>
          <w:color w:val="000000"/>
          <w:kern w:val="0"/>
          <w:szCs w:val="24"/>
        </w:rPr>
        <w:t>號輔仁大學</w:t>
      </w:r>
      <w:proofErr w:type="gramStart"/>
      <w:r w:rsidRPr="002439EA">
        <w:rPr>
          <w:rFonts w:ascii="Times New Roman" w:eastAsia="新細明體" w:hAnsi="Times New Roman" w:cs="Times New Roman"/>
          <w:color w:val="000000"/>
          <w:kern w:val="0"/>
          <w:szCs w:val="24"/>
        </w:rPr>
        <w:t>舒德樓</w:t>
      </w:r>
      <w:proofErr w:type="gramEnd"/>
      <w:r w:rsidRPr="002439EA">
        <w:rPr>
          <w:rFonts w:ascii="Times New Roman" w:eastAsia="新細明體" w:hAnsi="Times New Roman" w:cs="Times New Roman"/>
          <w:color w:val="000000"/>
          <w:kern w:val="0"/>
          <w:szCs w:val="24"/>
        </w:rPr>
        <w:t>五樓總務處會議室</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是否須繳納</w:t>
      </w:r>
      <w:proofErr w:type="gramStart"/>
      <w:r w:rsidRPr="002439EA">
        <w:rPr>
          <w:rFonts w:ascii="Times New Roman" w:eastAsia="新細明體" w:hAnsi="Times New Roman" w:cs="Times New Roman"/>
          <w:b/>
          <w:bCs/>
          <w:color w:val="000000"/>
          <w:kern w:val="0"/>
          <w:szCs w:val="24"/>
        </w:rPr>
        <w:t>押</w:t>
      </w:r>
      <w:proofErr w:type="gramEnd"/>
      <w:r w:rsidRPr="002439EA">
        <w:rPr>
          <w:rFonts w:ascii="Times New Roman" w:eastAsia="新細明體" w:hAnsi="Times New Roman" w:cs="Times New Roman"/>
          <w:b/>
          <w:bCs/>
          <w:color w:val="000000"/>
          <w:kern w:val="0"/>
          <w:szCs w:val="24"/>
        </w:rPr>
        <w:t>標金</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 </w:t>
      </w:r>
      <w:r w:rsidRPr="002439EA">
        <w:rPr>
          <w:rFonts w:ascii="Times New Roman" w:eastAsia="新細明體" w:hAnsi="Times New Roman" w:cs="Times New Roman"/>
          <w:color w:val="000000"/>
          <w:kern w:val="0"/>
          <w:szCs w:val="24"/>
        </w:rPr>
        <w:t>是，尚未提供廠商線上繳納押標金</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押標金額度</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預算</w:t>
      </w:r>
      <w:r w:rsidRPr="002439EA">
        <w:rPr>
          <w:rFonts w:ascii="Times New Roman" w:eastAsia="新細明體" w:hAnsi="Times New Roman" w:cs="Times New Roman"/>
          <w:color w:val="000000"/>
          <w:kern w:val="0"/>
          <w:szCs w:val="24"/>
        </w:rPr>
        <w:t>3%</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投標文字</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正體中文或英文</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收受投標文件地點</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242</w:t>
      </w:r>
      <w:r w:rsidRPr="002439EA">
        <w:rPr>
          <w:rFonts w:ascii="Times New Roman" w:eastAsia="新細明體" w:hAnsi="Times New Roman" w:cs="Times New Roman"/>
          <w:color w:val="000000"/>
          <w:kern w:val="0"/>
          <w:szCs w:val="24"/>
        </w:rPr>
        <w:t>新北市新莊區中正路</w:t>
      </w:r>
      <w:r w:rsidRPr="002439EA">
        <w:rPr>
          <w:rFonts w:ascii="Times New Roman" w:eastAsia="新細明體" w:hAnsi="Times New Roman" w:cs="Times New Roman"/>
          <w:color w:val="000000"/>
          <w:kern w:val="0"/>
          <w:szCs w:val="24"/>
        </w:rPr>
        <w:t>510</w:t>
      </w:r>
      <w:r w:rsidRPr="002439EA">
        <w:rPr>
          <w:rFonts w:ascii="Times New Roman" w:eastAsia="新細明體" w:hAnsi="Times New Roman" w:cs="Times New Roman"/>
          <w:color w:val="000000"/>
          <w:kern w:val="0"/>
          <w:szCs w:val="24"/>
        </w:rPr>
        <w:t>號舒德樓</w:t>
      </w:r>
      <w:r w:rsidRPr="002439EA">
        <w:rPr>
          <w:rFonts w:ascii="Times New Roman" w:eastAsia="新細明體" w:hAnsi="Times New Roman" w:cs="Times New Roman"/>
          <w:color w:val="000000"/>
          <w:kern w:val="0"/>
          <w:szCs w:val="24"/>
        </w:rPr>
        <w:t>5</w:t>
      </w:r>
      <w:r w:rsidRPr="002439EA">
        <w:rPr>
          <w:rFonts w:ascii="Times New Roman" w:eastAsia="新細明體" w:hAnsi="Times New Roman" w:cs="Times New Roman"/>
          <w:color w:val="000000"/>
          <w:kern w:val="0"/>
          <w:szCs w:val="24"/>
        </w:rPr>
        <w:t>樓總務處資產組</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是否依據採購法第</w:t>
      </w:r>
      <w:r w:rsidRPr="002439EA">
        <w:rPr>
          <w:rFonts w:ascii="Times New Roman" w:eastAsia="新細明體" w:hAnsi="Times New Roman" w:cs="Times New Roman"/>
          <w:b/>
          <w:bCs/>
          <w:color w:val="000000"/>
          <w:kern w:val="0"/>
          <w:szCs w:val="24"/>
        </w:rPr>
        <w:t>99</w:t>
      </w:r>
      <w:r w:rsidRPr="002439EA">
        <w:rPr>
          <w:rFonts w:ascii="Times New Roman" w:eastAsia="新細明體" w:hAnsi="Times New Roman" w:cs="Times New Roman"/>
          <w:b/>
          <w:bCs/>
          <w:color w:val="000000"/>
          <w:kern w:val="0"/>
          <w:szCs w:val="24"/>
        </w:rPr>
        <w:t>條</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履約地點</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新北市</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非原住民地區</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履約期限</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決標後</w:t>
      </w:r>
      <w:r w:rsidRPr="002439EA">
        <w:rPr>
          <w:rFonts w:ascii="Times New Roman" w:eastAsia="新細明體" w:hAnsi="Times New Roman" w:cs="Times New Roman"/>
          <w:color w:val="000000"/>
          <w:kern w:val="0"/>
          <w:szCs w:val="24"/>
        </w:rPr>
        <w:t>60</w:t>
      </w:r>
      <w:r w:rsidRPr="002439EA">
        <w:rPr>
          <w:rFonts w:ascii="Times New Roman" w:eastAsia="新細明體" w:hAnsi="Times New Roman" w:cs="Times New Roman"/>
          <w:color w:val="000000"/>
          <w:kern w:val="0"/>
          <w:szCs w:val="24"/>
        </w:rPr>
        <w:t>日內</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是否刊登公報</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本案採購契約是否採用主管機關訂定之範本</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本案採購契約是否採用主管機關訂定之最新版範本</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是</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歸屬計畫類別</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非屬愛台十二項計畫</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廠商資格摘要</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br/>
        <w:t>1.</w:t>
      </w:r>
      <w:r w:rsidRPr="002439EA">
        <w:rPr>
          <w:rFonts w:ascii="Times New Roman" w:eastAsia="新細明體" w:hAnsi="Times New Roman" w:cs="Times New Roman"/>
          <w:color w:val="000000"/>
          <w:kern w:val="0"/>
          <w:szCs w:val="24"/>
        </w:rPr>
        <w:t>廠商登記或設立之證明－</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如：</w:t>
      </w:r>
      <w:r w:rsidRPr="002439EA">
        <w:rPr>
          <w:rFonts w:ascii="Times New Roman" w:eastAsia="新細明體" w:hAnsi="Times New Roman" w:cs="Times New Roman"/>
          <w:color w:val="000000"/>
          <w:kern w:val="0"/>
          <w:szCs w:val="24"/>
        </w:rPr>
        <w:t xml:space="preserve"> </w:t>
      </w:r>
      <w:r w:rsidRPr="002439EA">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2439EA">
        <w:rPr>
          <w:rFonts w:ascii="Times New Roman" w:eastAsia="新細明體" w:hAnsi="Times New Roman" w:cs="Times New Roman"/>
          <w:color w:val="000000"/>
          <w:kern w:val="0"/>
          <w:szCs w:val="24"/>
        </w:rPr>
        <w:t xml:space="preserve"> </w:t>
      </w:r>
      <w:r w:rsidRPr="002439EA">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營業項目需與本案之主要項目相符。）</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經濟部</w:t>
      </w:r>
      <w:r w:rsidRPr="002439EA">
        <w:rPr>
          <w:rFonts w:ascii="Times New Roman" w:eastAsia="新細明體" w:hAnsi="Times New Roman" w:cs="Times New Roman"/>
          <w:color w:val="000000"/>
          <w:kern w:val="0"/>
          <w:szCs w:val="24"/>
        </w:rPr>
        <w:t>98</w:t>
      </w:r>
      <w:r w:rsidRPr="002439EA">
        <w:rPr>
          <w:rFonts w:ascii="Times New Roman" w:eastAsia="新細明體" w:hAnsi="Times New Roman" w:cs="Times New Roman"/>
          <w:color w:val="000000"/>
          <w:kern w:val="0"/>
          <w:szCs w:val="24"/>
        </w:rPr>
        <w:t>年</w:t>
      </w:r>
      <w:r w:rsidRPr="002439EA">
        <w:rPr>
          <w:rFonts w:ascii="Times New Roman" w:eastAsia="新細明體" w:hAnsi="Times New Roman" w:cs="Times New Roman"/>
          <w:color w:val="000000"/>
          <w:kern w:val="0"/>
          <w:szCs w:val="24"/>
        </w:rPr>
        <w:t>4</w:t>
      </w:r>
      <w:r w:rsidRPr="002439EA">
        <w:rPr>
          <w:rFonts w:ascii="Times New Roman" w:eastAsia="新細明體" w:hAnsi="Times New Roman" w:cs="Times New Roman"/>
          <w:color w:val="000000"/>
          <w:kern w:val="0"/>
          <w:szCs w:val="24"/>
        </w:rPr>
        <w:t>月</w:t>
      </w:r>
      <w:r w:rsidRPr="002439EA">
        <w:rPr>
          <w:rFonts w:ascii="Times New Roman" w:eastAsia="新細明體" w:hAnsi="Times New Roman" w:cs="Times New Roman"/>
          <w:color w:val="000000"/>
          <w:kern w:val="0"/>
          <w:szCs w:val="24"/>
        </w:rPr>
        <w:t>2</w:t>
      </w:r>
      <w:r w:rsidRPr="002439EA">
        <w:rPr>
          <w:rFonts w:ascii="Times New Roman" w:eastAsia="新細明體" w:hAnsi="Times New Roman" w:cs="Times New Roman"/>
          <w:color w:val="000000"/>
          <w:kern w:val="0"/>
          <w:szCs w:val="24"/>
        </w:rPr>
        <w:t>日公告，直轄市政府及</w:t>
      </w:r>
      <w:r w:rsidRPr="002439EA">
        <w:rPr>
          <w:rFonts w:ascii="Times New Roman" w:eastAsia="新細明體" w:hAnsi="Times New Roman" w:cs="Times New Roman"/>
          <w:color w:val="000000"/>
          <w:kern w:val="0"/>
          <w:szCs w:val="24"/>
        </w:rPr>
        <w:t xml:space="preserve"> </w:t>
      </w:r>
      <w:r w:rsidRPr="002439EA">
        <w:rPr>
          <w:rFonts w:ascii="Times New Roman" w:eastAsia="新細明體" w:hAnsi="Times New Roman" w:cs="Times New Roman"/>
          <w:color w:val="000000"/>
          <w:kern w:val="0"/>
          <w:szCs w:val="24"/>
        </w:rPr>
        <w:t>縣（市）政府核發之營利事業登記證自</w:t>
      </w:r>
      <w:r w:rsidRPr="002439EA">
        <w:rPr>
          <w:rFonts w:ascii="Times New Roman" w:eastAsia="新細明體" w:hAnsi="Times New Roman" w:cs="Times New Roman"/>
          <w:color w:val="000000"/>
          <w:kern w:val="0"/>
          <w:szCs w:val="24"/>
        </w:rPr>
        <w:t>98</w:t>
      </w:r>
      <w:r w:rsidRPr="002439EA">
        <w:rPr>
          <w:rFonts w:ascii="Times New Roman" w:eastAsia="新細明體" w:hAnsi="Times New Roman" w:cs="Times New Roman"/>
          <w:color w:val="000000"/>
          <w:kern w:val="0"/>
          <w:szCs w:val="24"/>
        </w:rPr>
        <w:t>年</w:t>
      </w:r>
      <w:r w:rsidRPr="002439EA">
        <w:rPr>
          <w:rFonts w:ascii="Times New Roman" w:eastAsia="新細明體" w:hAnsi="Times New Roman" w:cs="Times New Roman"/>
          <w:color w:val="000000"/>
          <w:kern w:val="0"/>
          <w:szCs w:val="24"/>
        </w:rPr>
        <w:t>4</w:t>
      </w:r>
      <w:r w:rsidRPr="002439EA">
        <w:rPr>
          <w:rFonts w:ascii="Times New Roman" w:eastAsia="新細明體" w:hAnsi="Times New Roman" w:cs="Times New Roman"/>
          <w:color w:val="000000"/>
          <w:kern w:val="0"/>
          <w:szCs w:val="24"/>
        </w:rPr>
        <w:t>月</w:t>
      </w:r>
      <w:r w:rsidRPr="002439EA">
        <w:rPr>
          <w:rFonts w:ascii="Times New Roman" w:eastAsia="新細明體" w:hAnsi="Times New Roman" w:cs="Times New Roman"/>
          <w:color w:val="000000"/>
          <w:kern w:val="0"/>
          <w:szCs w:val="24"/>
        </w:rPr>
        <w:t>13</w:t>
      </w:r>
      <w:r w:rsidRPr="002439EA">
        <w:rPr>
          <w:rFonts w:ascii="Times New Roman" w:eastAsia="新細明體" w:hAnsi="Times New Roman" w:cs="Times New Roman"/>
          <w:color w:val="000000"/>
          <w:kern w:val="0"/>
          <w:szCs w:val="24"/>
        </w:rPr>
        <w:t>日起不再作為證明文件。廠商得以列印公開於全國商工行政服務入口網</w:t>
      </w:r>
      <w:r w:rsidRPr="002439EA">
        <w:rPr>
          <w:rFonts w:ascii="Times New Roman" w:eastAsia="新細明體" w:hAnsi="Times New Roman" w:cs="Times New Roman"/>
          <w:color w:val="000000"/>
          <w:kern w:val="0"/>
          <w:szCs w:val="24"/>
        </w:rPr>
        <w:t xml:space="preserve"> </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http://gcis.nat.gov.tw/index.jsp</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網站之商工登記資料查詢之資料代之。】</w:t>
      </w:r>
      <w:r w:rsidRPr="002439EA">
        <w:rPr>
          <w:rFonts w:ascii="Times New Roman" w:eastAsia="新細明體" w:hAnsi="Times New Roman" w:cs="Times New Roman"/>
          <w:color w:val="000000"/>
          <w:kern w:val="0"/>
          <w:szCs w:val="24"/>
        </w:rPr>
        <w:br/>
        <w:t>2.</w:t>
      </w:r>
      <w:r w:rsidRPr="002439EA">
        <w:rPr>
          <w:rFonts w:ascii="Times New Roman" w:eastAsia="新細明體" w:hAnsi="Times New Roman" w:cs="Times New Roman"/>
          <w:color w:val="000000"/>
          <w:kern w:val="0"/>
          <w:szCs w:val="24"/>
        </w:rPr>
        <w:t>廠商之納稅證明－</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屬</w:t>
      </w:r>
      <w:r w:rsidRPr="002439EA">
        <w:rPr>
          <w:rFonts w:ascii="Times New Roman" w:eastAsia="新細明體" w:hAnsi="Times New Roman" w:cs="Times New Roman"/>
          <w:color w:val="000000"/>
          <w:kern w:val="0"/>
          <w:szCs w:val="24"/>
        </w:rPr>
        <w:t xml:space="preserve"> </w:t>
      </w:r>
      <w:r w:rsidRPr="002439EA">
        <w:rPr>
          <w:rFonts w:ascii="Times New Roman" w:eastAsia="新細明體" w:hAnsi="Times New Roman" w:cs="Times New Roman"/>
          <w:color w:val="000000"/>
          <w:kern w:val="0"/>
          <w:szCs w:val="24"/>
        </w:rPr>
        <w:t>營業稅繳稅證明者，為營業稅繳款書收據聯或主管</w:t>
      </w:r>
      <w:proofErr w:type="gramStart"/>
      <w:r w:rsidRPr="002439EA">
        <w:rPr>
          <w:rFonts w:ascii="Times New Roman" w:eastAsia="新細明體" w:hAnsi="Times New Roman" w:cs="Times New Roman"/>
          <w:color w:val="000000"/>
          <w:kern w:val="0"/>
          <w:szCs w:val="24"/>
        </w:rPr>
        <w:t>稽</w:t>
      </w:r>
      <w:proofErr w:type="gramEnd"/>
      <w:r w:rsidRPr="002439EA">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2439EA">
        <w:rPr>
          <w:rFonts w:ascii="Times New Roman" w:eastAsia="新細明體" w:hAnsi="Times New Roman" w:cs="Times New Roman"/>
          <w:color w:val="000000"/>
          <w:kern w:val="0"/>
          <w:szCs w:val="24"/>
        </w:rPr>
        <w:t xml:space="preserve"> </w:t>
      </w:r>
      <w:r w:rsidRPr="002439EA">
        <w:rPr>
          <w:rFonts w:ascii="Times New Roman" w:eastAsia="新細明體" w:hAnsi="Times New Roman" w:cs="Times New Roman"/>
          <w:color w:val="000000"/>
          <w:kern w:val="0"/>
          <w:szCs w:val="24"/>
        </w:rPr>
        <w:t>明代之。新設立且未屆第一期營業稅繳納期限者，得以營業稅主管</w:t>
      </w:r>
      <w:proofErr w:type="gramStart"/>
      <w:r w:rsidRPr="002439EA">
        <w:rPr>
          <w:rFonts w:ascii="Times New Roman" w:eastAsia="新細明體" w:hAnsi="Times New Roman" w:cs="Times New Roman"/>
          <w:color w:val="000000"/>
          <w:kern w:val="0"/>
          <w:szCs w:val="24"/>
        </w:rPr>
        <w:t>稽</w:t>
      </w:r>
      <w:proofErr w:type="gramEnd"/>
      <w:r w:rsidRPr="002439EA">
        <w:rPr>
          <w:rFonts w:ascii="Times New Roman" w:eastAsia="新細明體" w:hAnsi="Times New Roman" w:cs="Times New Roman"/>
          <w:color w:val="000000"/>
          <w:kern w:val="0"/>
          <w:szCs w:val="24"/>
        </w:rPr>
        <w:t>徵機關核發之核准設立登記公函及申領統一發票購票證相關文件代之。</w:t>
      </w:r>
      <w:r w:rsidRPr="002439EA">
        <w:rPr>
          <w:rFonts w:ascii="Times New Roman" w:eastAsia="新細明體" w:hAnsi="Times New Roman" w:cs="Times New Roman"/>
          <w:color w:val="000000"/>
          <w:kern w:val="0"/>
          <w:szCs w:val="24"/>
        </w:rPr>
        <w:br/>
        <w:t>3.</w:t>
      </w:r>
      <w:r w:rsidRPr="002439EA">
        <w:rPr>
          <w:rFonts w:ascii="Times New Roman" w:eastAsia="新細明體" w:hAnsi="Times New Roman" w:cs="Times New Roman"/>
          <w:color w:val="000000"/>
          <w:kern w:val="0"/>
          <w:szCs w:val="24"/>
        </w:rPr>
        <w:t>廠商信用之證明－</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2439EA">
        <w:rPr>
          <w:rFonts w:ascii="Times New Roman" w:eastAsia="新細明體" w:hAnsi="Times New Roman" w:cs="Times New Roman"/>
          <w:color w:val="000000"/>
          <w:kern w:val="0"/>
          <w:szCs w:val="24"/>
        </w:rPr>
        <w:t>三</w:t>
      </w:r>
      <w:proofErr w:type="gramEnd"/>
      <w:r w:rsidRPr="002439EA">
        <w:rPr>
          <w:rFonts w:ascii="Times New Roman" w:eastAsia="新細明體" w:hAnsi="Times New Roman" w:cs="Times New Roman"/>
          <w:color w:val="000000"/>
          <w:kern w:val="0"/>
          <w:szCs w:val="24"/>
        </w:rPr>
        <w:t>年內無退票紀錄證明、會計師簽證之財務報表或金融機構或徵信機構出具之信用證明等。</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是否訂有與履約能力有關之基本資格</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附加說明</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本案規格內容如有問題，請洽物理系</w:t>
      </w:r>
      <w:proofErr w:type="gramStart"/>
      <w:r w:rsidRPr="002439EA">
        <w:rPr>
          <w:rFonts w:ascii="Times New Roman" w:eastAsia="新細明體" w:hAnsi="Times New Roman" w:cs="Times New Roman"/>
          <w:color w:val="000000"/>
          <w:kern w:val="0"/>
          <w:szCs w:val="24"/>
        </w:rPr>
        <w:t>鍾</w:t>
      </w:r>
      <w:proofErr w:type="gramEnd"/>
      <w:r w:rsidRPr="002439EA">
        <w:rPr>
          <w:rFonts w:ascii="Times New Roman" w:eastAsia="新細明體" w:hAnsi="Times New Roman" w:cs="Times New Roman"/>
          <w:color w:val="000000"/>
          <w:kern w:val="0"/>
          <w:szCs w:val="24"/>
        </w:rPr>
        <w:t>小姐</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電話</w:t>
      </w:r>
      <w:r w:rsidRPr="002439EA">
        <w:rPr>
          <w:rFonts w:ascii="Times New Roman" w:eastAsia="新細明體" w:hAnsi="Times New Roman" w:cs="Times New Roman"/>
          <w:color w:val="000000"/>
          <w:kern w:val="0"/>
          <w:szCs w:val="24"/>
        </w:rPr>
        <w:t>:02-2905-2432)</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是否刊登英文公告</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否</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疑義、異議、申訴及檢舉受理單位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疑義、異議受理單位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輔仁大學學校財團法人輔仁大學</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申訴受理單位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t>行政院公共工程委員會採購申訴審議委員會</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110</w:t>
      </w:r>
      <w:r w:rsidRPr="002439EA">
        <w:rPr>
          <w:rFonts w:ascii="Times New Roman" w:eastAsia="新細明體" w:hAnsi="Times New Roman" w:cs="Times New Roman"/>
          <w:color w:val="000000"/>
          <w:kern w:val="0"/>
          <w:szCs w:val="24"/>
        </w:rPr>
        <w:t>臺北市信義區松仁路</w:t>
      </w:r>
      <w:r w:rsidRPr="002439EA">
        <w:rPr>
          <w:rFonts w:ascii="Times New Roman" w:eastAsia="新細明體" w:hAnsi="Times New Roman" w:cs="Times New Roman"/>
          <w:color w:val="000000"/>
          <w:kern w:val="0"/>
          <w:szCs w:val="24"/>
        </w:rPr>
        <w:t>3</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t>9</w:t>
      </w:r>
      <w:r w:rsidRPr="002439EA">
        <w:rPr>
          <w:rFonts w:ascii="Times New Roman" w:eastAsia="新細明體" w:hAnsi="Times New Roman" w:cs="Times New Roman"/>
          <w:color w:val="000000"/>
          <w:kern w:val="0"/>
          <w:szCs w:val="24"/>
        </w:rPr>
        <w:t>樓、電話：</w:t>
      </w:r>
      <w:r w:rsidRPr="002439EA">
        <w:rPr>
          <w:rFonts w:ascii="Times New Roman" w:eastAsia="新細明體" w:hAnsi="Times New Roman" w:cs="Times New Roman"/>
          <w:color w:val="000000"/>
          <w:kern w:val="0"/>
          <w:szCs w:val="24"/>
        </w:rPr>
        <w:t>02-87897530</w:t>
      </w:r>
      <w:r w:rsidRPr="002439EA">
        <w:rPr>
          <w:rFonts w:ascii="Times New Roman" w:eastAsia="新細明體" w:hAnsi="Times New Roman" w:cs="Times New Roman"/>
          <w:color w:val="000000"/>
          <w:kern w:val="0"/>
          <w:szCs w:val="24"/>
        </w:rPr>
        <w:t>、傳真：</w:t>
      </w:r>
      <w:r w:rsidRPr="002439EA">
        <w:rPr>
          <w:rFonts w:ascii="Times New Roman" w:eastAsia="新細明體" w:hAnsi="Times New Roman" w:cs="Times New Roman"/>
          <w:color w:val="000000"/>
          <w:kern w:val="0"/>
          <w:szCs w:val="24"/>
        </w:rPr>
        <w:t>02-87897514</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b/>
          <w:bCs/>
          <w:color w:val="000000"/>
          <w:kern w:val="0"/>
          <w:szCs w:val="24"/>
        </w:rPr>
        <w:t>檢舉受理單位</w:t>
      </w:r>
      <w:r w:rsidRPr="002439EA">
        <w:rPr>
          <w:rFonts w:ascii="Times New Roman" w:eastAsia="新細明體" w:hAnsi="Times New Roman" w:cs="Times New Roman"/>
          <w:b/>
          <w:bCs/>
          <w:color w:val="000000"/>
          <w:kern w:val="0"/>
          <w:szCs w:val="24"/>
        </w:rPr>
        <w:t>]</w:t>
      </w:r>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部會署</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教育部採購稽核小組</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100</w:t>
      </w:r>
      <w:r w:rsidRPr="002439EA">
        <w:rPr>
          <w:rFonts w:ascii="Times New Roman" w:eastAsia="新細明體" w:hAnsi="Times New Roman" w:cs="Times New Roman"/>
          <w:color w:val="000000"/>
          <w:kern w:val="0"/>
          <w:szCs w:val="24"/>
        </w:rPr>
        <w:t>臺北市中正區中山南路</w:t>
      </w:r>
      <w:r w:rsidRPr="002439EA">
        <w:rPr>
          <w:rFonts w:ascii="Times New Roman" w:eastAsia="新細明體" w:hAnsi="Times New Roman" w:cs="Times New Roman"/>
          <w:color w:val="000000"/>
          <w:kern w:val="0"/>
          <w:szCs w:val="24"/>
        </w:rPr>
        <w:t>5</w:t>
      </w:r>
      <w:r w:rsidRPr="002439EA">
        <w:rPr>
          <w:rFonts w:ascii="Times New Roman" w:eastAsia="新細明體" w:hAnsi="Times New Roman" w:cs="Times New Roman"/>
          <w:color w:val="000000"/>
          <w:kern w:val="0"/>
          <w:szCs w:val="24"/>
        </w:rPr>
        <w:t>號、電話：</w:t>
      </w:r>
      <w:r w:rsidRPr="002439EA">
        <w:rPr>
          <w:rFonts w:ascii="Times New Roman" w:eastAsia="新細明體" w:hAnsi="Times New Roman" w:cs="Times New Roman"/>
          <w:color w:val="000000"/>
          <w:kern w:val="0"/>
          <w:szCs w:val="24"/>
        </w:rPr>
        <w:t xml:space="preserve">02-77365529 </w:t>
      </w:r>
      <w:r w:rsidRPr="002439EA">
        <w:rPr>
          <w:rFonts w:ascii="Times New Roman" w:eastAsia="新細明體" w:hAnsi="Times New Roman" w:cs="Times New Roman"/>
          <w:color w:val="000000"/>
          <w:kern w:val="0"/>
          <w:szCs w:val="24"/>
        </w:rPr>
        <w:t>、傳真：</w:t>
      </w:r>
      <w:r w:rsidRPr="002439EA">
        <w:rPr>
          <w:rFonts w:ascii="Times New Roman" w:eastAsia="新細明體" w:hAnsi="Times New Roman" w:cs="Times New Roman"/>
          <w:color w:val="000000"/>
          <w:kern w:val="0"/>
          <w:szCs w:val="24"/>
        </w:rPr>
        <w:t xml:space="preserve">02-23583005 </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法務部調查局</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231</w:t>
      </w:r>
      <w:r w:rsidRPr="002439EA">
        <w:rPr>
          <w:rFonts w:ascii="Times New Roman" w:eastAsia="新細明體" w:hAnsi="Times New Roman" w:cs="Times New Roman"/>
          <w:color w:val="000000"/>
          <w:kern w:val="0"/>
          <w:szCs w:val="24"/>
        </w:rPr>
        <w:t>新北市新店區中華路</w:t>
      </w:r>
      <w:r w:rsidRPr="002439EA">
        <w:rPr>
          <w:rFonts w:ascii="Times New Roman" w:eastAsia="新細明體" w:hAnsi="Times New Roman" w:cs="Times New Roman"/>
          <w:color w:val="000000"/>
          <w:kern w:val="0"/>
          <w:szCs w:val="24"/>
        </w:rPr>
        <w:t>74</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新店郵政</w:t>
      </w:r>
      <w:r w:rsidRPr="002439EA">
        <w:rPr>
          <w:rFonts w:ascii="Times New Roman" w:eastAsia="新細明體" w:hAnsi="Times New Roman" w:cs="Times New Roman"/>
          <w:color w:val="000000"/>
          <w:kern w:val="0"/>
          <w:szCs w:val="24"/>
        </w:rPr>
        <w:t>60000</w:t>
      </w:r>
      <w:r w:rsidRPr="002439EA">
        <w:rPr>
          <w:rFonts w:ascii="Times New Roman" w:eastAsia="新細明體" w:hAnsi="Times New Roman" w:cs="Times New Roman"/>
          <w:color w:val="000000"/>
          <w:kern w:val="0"/>
          <w:szCs w:val="24"/>
        </w:rPr>
        <w:t>號信箱、電話：</w:t>
      </w:r>
      <w:r w:rsidRPr="002439EA">
        <w:rPr>
          <w:rFonts w:ascii="Times New Roman" w:eastAsia="新細明體" w:hAnsi="Times New Roman" w:cs="Times New Roman"/>
          <w:color w:val="000000"/>
          <w:kern w:val="0"/>
          <w:szCs w:val="24"/>
        </w:rPr>
        <w:t>02-29177777</w:t>
      </w:r>
      <w:r w:rsidRPr="002439EA">
        <w:rPr>
          <w:rFonts w:ascii="Times New Roman" w:eastAsia="新細明體" w:hAnsi="Times New Roman" w:cs="Times New Roman"/>
          <w:color w:val="000000"/>
          <w:kern w:val="0"/>
          <w:szCs w:val="24"/>
        </w:rPr>
        <w:t>、傳真：</w:t>
      </w:r>
      <w:r w:rsidRPr="002439EA">
        <w:rPr>
          <w:rFonts w:ascii="Times New Roman" w:eastAsia="新細明體" w:hAnsi="Times New Roman" w:cs="Times New Roman"/>
          <w:color w:val="000000"/>
          <w:kern w:val="0"/>
          <w:szCs w:val="24"/>
        </w:rPr>
        <w:t>02-29188888</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新北市調查處</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220</w:t>
      </w:r>
      <w:r w:rsidRPr="002439EA">
        <w:rPr>
          <w:rFonts w:ascii="Times New Roman" w:eastAsia="新細明體" w:hAnsi="Times New Roman" w:cs="Times New Roman"/>
          <w:color w:val="000000"/>
          <w:kern w:val="0"/>
          <w:szCs w:val="24"/>
        </w:rPr>
        <w:t>新北市板橋區漢生東路</w:t>
      </w:r>
      <w:r w:rsidRPr="002439EA">
        <w:rPr>
          <w:rFonts w:ascii="Times New Roman" w:eastAsia="新細明體" w:hAnsi="Times New Roman" w:cs="Times New Roman"/>
          <w:color w:val="000000"/>
          <w:kern w:val="0"/>
          <w:szCs w:val="24"/>
        </w:rPr>
        <w:t>193</w:t>
      </w:r>
      <w:r w:rsidRPr="002439EA">
        <w:rPr>
          <w:rFonts w:ascii="Times New Roman" w:eastAsia="新細明體" w:hAnsi="Times New Roman" w:cs="Times New Roman"/>
          <w:color w:val="000000"/>
          <w:kern w:val="0"/>
          <w:szCs w:val="24"/>
        </w:rPr>
        <w:t>巷</w:t>
      </w:r>
      <w:r w:rsidRPr="002439EA">
        <w:rPr>
          <w:rFonts w:ascii="Times New Roman" w:eastAsia="新細明體" w:hAnsi="Times New Roman" w:cs="Times New Roman"/>
          <w:color w:val="000000"/>
          <w:kern w:val="0"/>
          <w:szCs w:val="24"/>
        </w:rPr>
        <w:t>2</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t>;</w:t>
      </w:r>
      <w:r w:rsidRPr="002439EA">
        <w:rPr>
          <w:rFonts w:ascii="Times New Roman" w:eastAsia="新細明體" w:hAnsi="Times New Roman" w:cs="Times New Roman"/>
          <w:color w:val="000000"/>
          <w:kern w:val="0"/>
          <w:szCs w:val="24"/>
        </w:rPr>
        <w:t>板橋郵政</w:t>
      </w:r>
      <w:r w:rsidRPr="002439EA">
        <w:rPr>
          <w:rFonts w:ascii="Times New Roman" w:eastAsia="新細明體" w:hAnsi="Times New Roman" w:cs="Times New Roman"/>
          <w:color w:val="000000"/>
          <w:kern w:val="0"/>
          <w:szCs w:val="24"/>
        </w:rPr>
        <w:t>60000</w:t>
      </w:r>
      <w:r w:rsidRPr="002439EA">
        <w:rPr>
          <w:rFonts w:ascii="Times New Roman" w:eastAsia="新細明體" w:hAnsi="Times New Roman" w:cs="Times New Roman"/>
          <w:color w:val="000000"/>
          <w:kern w:val="0"/>
          <w:szCs w:val="24"/>
        </w:rPr>
        <w:t>號信箱、電話：</w:t>
      </w:r>
      <w:r w:rsidRPr="002439EA">
        <w:rPr>
          <w:rFonts w:ascii="Times New Roman" w:eastAsia="新細明體" w:hAnsi="Times New Roman" w:cs="Times New Roman"/>
          <w:color w:val="000000"/>
          <w:kern w:val="0"/>
          <w:szCs w:val="24"/>
        </w:rPr>
        <w:t>02-29628888</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法務部廉政署</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100</w:t>
      </w:r>
      <w:r w:rsidRPr="002439EA">
        <w:rPr>
          <w:rFonts w:ascii="Times New Roman" w:eastAsia="新細明體" w:hAnsi="Times New Roman" w:cs="Times New Roman"/>
          <w:color w:val="000000"/>
          <w:kern w:val="0"/>
          <w:szCs w:val="24"/>
        </w:rPr>
        <w:t>臺北市中正區博愛路</w:t>
      </w:r>
      <w:r w:rsidRPr="002439EA">
        <w:rPr>
          <w:rFonts w:ascii="Times New Roman" w:eastAsia="新細明體" w:hAnsi="Times New Roman" w:cs="Times New Roman"/>
          <w:color w:val="000000"/>
          <w:kern w:val="0"/>
          <w:szCs w:val="24"/>
        </w:rPr>
        <w:t>166</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t>;10099</w:t>
      </w:r>
      <w:r w:rsidRPr="002439EA">
        <w:rPr>
          <w:rFonts w:ascii="Times New Roman" w:eastAsia="新細明體" w:hAnsi="Times New Roman" w:cs="Times New Roman"/>
          <w:color w:val="000000"/>
          <w:kern w:val="0"/>
          <w:szCs w:val="24"/>
        </w:rPr>
        <w:t>國史館郵局第</w:t>
      </w:r>
      <w:r w:rsidRPr="002439EA">
        <w:rPr>
          <w:rFonts w:ascii="Times New Roman" w:eastAsia="新細明體" w:hAnsi="Times New Roman" w:cs="Times New Roman"/>
          <w:color w:val="000000"/>
          <w:kern w:val="0"/>
          <w:szCs w:val="24"/>
        </w:rPr>
        <w:t>153</w:t>
      </w:r>
      <w:r w:rsidRPr="002439EA">
        <w:rPr>
          <w:rFonts w:ascii="Times New Roman" w:eastAsia="新細明體" w:hAnsi="Times New Roman" w:cs="Times New Roman"/>
          <w:color w:val="000000"/>
          <w:kern w:val="0"/>
          <w:szCs w:val="24"/>
        </w:rPr>
        <w:t>號信箱、電話：</w:t>
      </w:r>
      <w:r w:rsidRPr="002439EA">
        <w:rPr>
          <w:rFonts w:ascii="Times New Roman" w:eastAsia="新細明體" w:hAnsi="Times New Roman" w:cs="Times New Roman"/>
          <w:color w:val="000000"/>
          <w:kern w:val="0"/>
          <w:szCs w:val="24"/>
        </w:rPr>
        <w:t>0800286586</w:t>
      </w:r>
      <w:r w:rsidRPr="002439EA">
        <w:rPr>
          <w:rFonts w:ascii="Times New Roman" w:eastAsia="新細明體" w:hAnsi="Times New Roman" w:cs="Times New Roman"/>
          <w:color w:val="000000"/>
          <w:kern w:val="0"/>
          <w:szCs w:val="24"/>
        </w:rPr>
        <w:t>、傳真：</w:t>
      </w:r>
      <w:r w:rsidRPr="002439EA">
        <w:rPr>
          <w:rFonts w:ascii="Times New Roman" w:eastAsia="新細明體" w:hAnsi="Times New Roman" w:cs="Times New Roman"/>
          <w:color w:val="000000"/>
          <w:kern w:val="0"/>
          <w:szCs w:val="24"/>
        </w:rPr>
        <w:t>02-23811234</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r w:rsidRPr="002439EA">
        <w:rPr>
          <w:rFonts w:ascii="Times New Roman" w:eastAsia="新細明體" w:hAnsi="Times New Roman" w:cs="Times New Roman"/>
          <w:color w:val="000000"/>
          <w:kern w:val="0"/>
          <w:szCs w:val="24"/>
        </w:rPr>
        <w:t>中央採購稽核小組</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t>地址：</w:t>
      </w:r>
      <w:r w:rsidRPr="002439EA">
        <w:rPr>
          <w:rFonts w:ascii="Times New Roman" w:eastAsia="新細明體" w:hAnsi="Times New Roman" w:cs="Times New Roman"/>
          <w:color w:val="000000"/>
          <w:kern w:val="0"/>
          <w:szCs w:val="24"/>
        </w:rPr>
        <w:t>110</w:t>
      </w:r>
      <w:r w:rsidRPr="002439EA">
        <w:rPr>
          <w:rFonts w:ascii="Times New Roman" w:eastAsia="新細明體" w:hAnsi="Times New Roman" w:cs="Times New Roman"/>
          <w:color w:val="000000"/>
          <w:kern w:val="0"/>
          <w:szCs w:val="24"/>
        </w:rPr>
        <w:t>臺北市信義區松仁路</w:t>
      </w:r>
      <w:r w:rsidRPr="002439EA">
        <w:rPr>
          <w:rFonts w:ascii="Times New Roman" w:eastAsia="新細明體" w:hAnsi="Times New Roman" w:cs="Times New Roman"/>
          <w:color w:val="000000"/>
          <w:kern w:val="0"/>
          <w:szCs w:val="24"/>
        </w:rPr>
        <w:t>3</w:t>
      </w:r>
      <w:r w:rsidRPr="002439EA">
        <w:rPr>
          <w:rFonts w:ascii="Times New Roman" w:eastAsia="新細明體" w:hAnsi="Times New Roman" w:cs="Times New Roman"/>
          <w:color w:val="000000"/>
          <w:kern w:val="0"/>
          <w:szCs w:val="24"/>
        </w:rPr>
        <w:t>號</w:t>
      </w:r>
      <w:r w:rsidRPr="002439EA">
        <w:rPr>
          <w:rFonts w:ascii="Times New Roman" w:eastAsia="新細明體" w:hAnsi="Times New Roman" w:cs="Times New Roman"/>
          <w:color w:val="000000"/>
          <w:kern w:val="0"/>
          <w:szCs w:val="24"/>
        </w:rPr>
        <w:t>9</w:t>
      </w:r>
      <w:r w:rsidRPr="002439EA">
        <w:rPr>
          <w:rFonts w:ascii="Times New Roman" w:eastAsia="新細明體" w:hAnsi="Times New Roman" w:cs="Times New Roman"/>
          <w:color w:val="000000"/>
          <w:kern w:val="0"/>
          <w:szCs w:val="24"/>
        </w:rPr>
        <w:t>樓、電話：</w:t>
      </w:r>
      <w:r w:rsidRPr="002439EA">
        <w:rPr>
          <w:rFonts w:ascii="Times New Roman" w:eastAsia="新細明體" w:hAnsi="Times New Roman" w:cs="Times New Roman"/>
          <w:color w:val="000000"/>
          <w:kern w:val="0"/>
          <w:szCs w:val="24"/>
        </w:rPr>
        <w:t>02-87897548</w:t>
      </w:r>
      <w:r w:rsidRPr="002439EA">
        <w:rPr>
          <w:rFonts w:ascii="Times New Roman" w:eastAsia="新細明體" w:hAnsi="Times New Roman" w:cs="Times New Roman"/>
          <w:color w:val="000000"/>
          <w:kern w:val="0"/>
          <w:szCs w:val="24"/>
        </w:rPr>
        <w:t>、傳真：</w:t>
      </w:r>
      <w:r w:rsidRPr="002439EA">
        <w:rPr>
          <w:rFonts w:ascii="Times New Roman" w:eastAsia="新細明體" w:hAnsi="Times New Roman" w:cs="Times New Roman"/>
          <w:color w:val="000000"/>
          <w:kern w:val="0"/>
          <w:szCs w:val="24"/>
        </w:rPr>
        <w:t>02-87897554</w:t>
      </w:r>
      <w:proofErr w:type="gramStart"/>
      <w:r w:rsidRPr="002439EA">
        <w:rPr>
          <w:rFonts w:ascii="Times New Roman" w:eastAsia="新細明體" w:hAnsi="Times New Roman" w:cs="Times New Roman"/>
          <w:color w:val="000000"/>
          <w:kern w:val="0"/>
          <w:szCs w:val="24"/>
        </w:rPr>
        <w:t>）</w:t>
      </w:r>
      <w:proofErr w:type="gramEnd"/>
      <w:r w:rsidRPr="002439EA">
        <w:rPr>
          <w:rFonts w:ascii="Times New Roman" w:eastAsia="新細明體" w:hAnsi="Times New Roman" w:cs="Times New Roman"/>
          <w:color w:val="000000"/>
          <w:kern w:val="0"/>
          <w:szCs w:val="24"/>
        </w:rPr>
        <w:br/>
      </w:r>
    </w:p>
    <w:sectPr w:rsidR="00026321" w:rsidRPr="002439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EA"/>
    <w:rsid w:val="00026321"/>
    <w:rsid w:val="002439EA"/>
    <w:rsid w:val="00926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0B475-8F20-4F9F-AF6E-95548FA3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439E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2439E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439EA"/>
    <w:rPr>
      <w:rFonts w:ascii="新細明體" w:eastAsia="新細明體" w:hAnsi="新細明體" w:cs="新細明體"/>
      <w:b/>
      <w:bCs/>
      <w:kern w:val="36"/>
      <w:sz w:val="48"/>
      <w:szCs w:val="48"/>
    </w:rPr>
  </w:style>
  <w:style w:type="character" w:customStyle="1" w:styleId="30">
    <w:name w:val="標題 3 字元"/>
    <w:basedOn w:val="a0"/>
    <w:link w:val="3"/>
    <w:uiPriority w:val="9"/>
    <w:rsid w:val="002439EA"/>
    <w:rPr>
      <w:rFonts w:ascii="新細明體" w:eastAsia="新細明體" w:hAnsi="新細明體" w:cs="新細明體"/>
      <w:b/>
      <w:bCs/>
      <w:kern w:val="0"/>
      <w:sz w:val="27"/>
      <w:szCs w:val="27"/>
    </w:rPr>
  </w:style>
  <w:style w:type="character" w:customStyle="1" w:styleId="warnmsgyellow">
    <w:name w:val="warn_msg_yellow"/>
    <w:basedOn w:val="a0"/>
    <w:rsid w:val="002439EA"/>
  </w:style>
  <w:style w:type="character" w:styleId="a3">
    <w:name w:val="Strong"/>
    <w:basedOn w:val="a0"/>
    <w:uiPriority w:val="22"/>
    <w:qFormat/>
    <w:rsid w:val="002439EA"/>
    <w:rPr>
      <w:b/>
      <w:bCs/>
    </w:rPr>
  </w:style>
  <w:style w:type="paragraph" w:styleId="a4">
    <w:name w:val="Balloon Text"/>
    <w:basedOn w:val="a"/>
    <w:link w:val="a5"/>
    <w:uiPriority w:val="99"/>
    <w:semiHidden/>
    <w:unhideWhenUsed/>
    <w:rsid w:val="002439E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3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53">
      <w:bodyDiv w:val="1"/>
      <w:marLeft w:val="0"/>
      <w:marRight w:val="0"/>
      <w:marTop w:val="0"/>
      <w:marBottom w:val="0"/>
      <w:divBdr>
        <w:top w:val="none" w:sz="0" w:space="0" w:color="auto"/>
        <w:left w:val="none" w:sz="0" w:space="0" w:color="auto"/>
        <w:bottom w:val="none" w:sz="0" w:space="0" w:color="auto"/>
        <w:right w:val="none" w:sz="0" w:space="0" w:color="auto"/>
      </w:divBdr>
      <w:divsChild>
        <w:div w:id="187395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2020-02-25T03:32:00Z</cp:lastPrinted>
  <dcterms:created xsi:type="dcterms:W3CDTF">2020-02-26T04:50:00Z</dcterms:created>
  <dcterms:modified xsi:type="dcterms:W3CDTF">2020-02-26T04:50:00Z</dcterms:modified>
</cp:coreProperties>
</file>